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4D6D4" w14:textId="2B3DE373" w:rsidR="00A014A7" w:rsidRDefault="009D7F72" w:rsidP="0023168B">
      <w:pPr>
        <w:pStyle w:val="Odsekzoznamu"/>
        <w:spacing w:line="276" w:lineRule="auto"/>
        <w:ind w:left="284"/>
        <w:jc w:val="center"/>
        <w:rPr>
          <w:b/>
          <w:lang w:val="sk-SK"/>
        </w:rPr>
      </w:pPr>
      <w:r w:rsidRPr="0023168B">
        <w:rPr>
          <w:b/>
          <w:lang w:val="sk-SK"/>
        </w:rPr>
        <w:t>Konkrétne podmienky na obsadzovanie funkcií profesorov a docentov pre študijný odbor 38</w:t>
      </w:r>
      <w:r w:rsidR="008E23FE">
        <w:rPr>
          <w:b/>
          <w:lang w:val="sk-SK"/>
        </w:rPr>
        <w:t>.</w:t>
      </w:r>
      <w:r w:rsidRPr="0023168B">
        <w:rPr>
          <w:b/>
          <w:lang w:val="sk-SK"/>
        </w:rPr>
        <w:t xml:space="preserve"> Učiteľstvo a pedagogické vedy</w:t>
      </w:r>
      <w:r w:rsidR="0023168B">
        <w:rPr>
          <w:b/>
          <w:lang w:val="sk-SK"/>
        </w:rPr>
        <w:t xml:space="preserve"> na PF UJS</w:t>
      </w:r>
    </w:p>
    <w:p w14:paraId="1096A407" w14:textId="77777777" w:rsidR="0023168B" w:rsidRDefault="0023168B" w:rsidP="0023168B">
      <w:pPr>
        <w:pStyle w:val="Odsekzoznamu"/>
        <w:spacing w:line="276" w:lineRule="auto"/>
        <w:ind w:left="284"/>
        <w:jc w:val="center"/>
        <w:rPr>
          <w:b/>
          <w:lang w:val="sk-SK"/>
        </w:rPr>
      </w:pPr>
    </w:p>
    <w:p w14:paraId="516764E9" w14:textId="77777777" w:rsidR="0023168B" w:rsidRPr="0023168B" w:rsidRDefault="0023168B" w:rsidP="0023168B">
      <w:pPr>
        <w:suppressAutoHyphens/>
        <w:spacing w:after="57"/>
        <w:rPr>
          <w:b/>
          <w:bCs/>
          <w:color w:val="00000A"/>
          <w:sz w:val="22"/>
          <w:szCs w:val="22"/>
          <w:lang w:val="sk-SK" w:eastAsia="sk-SK"/>
        </w:rPr>
      </w:pPr>
      <w:r w:rsidRPr="0023168B">
        <w:rPr>
          <w:b/>
          <w:bCs/>
          <w:color w:val="00000A"/>
          <w:sz w:val="22"/>
          <w:szCs w:val="22"/>
          <w:lang w:val="sk-SK" w:eastAsia="sk-SK"/>
        </w:rPr>
        <w:t>Meno a priezvisko: ...............................................................</w:t>
      </w:r>
    </w:p>
    <w:tbl>
      <w:tblPr>
        <w:tblStyle w:val="Mriekatabuky1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271"/>
        <w:gridCol w:w="1377"/>
      </w:tblGrid>
      <w:tr w:rsidR="0023168B" w:rsidRPr="0023168B" w14:paraId="162BCB2F" w14:textId="77777777" w:rsidTr="0056675E">
        <w:trPr>
          <w:trHeight w:val="257"/>
        </w:trPr>
        <w:tc>
          <w:tcPr>
            <w:tcW w:w="1271" w:type="dxa"/>
            <w:shd w:val="clear" w:color="auto" w:fill="FFF2CC" w:themeFill="accent4" w:themeFillTint="33"/>
          </w:tcPr>
          <w:p w14:paraId="06972DC4" w14:textId="77777777" w:rsidR="0023168B" w:rsidRPr="0023168B" w:rsidRDefault="0023168B" w:rsidP="0023168B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377" w:type="dxa"/>
          </w:tcPr>
          <w:p w14:paraId="70C379FD" w14:textId="77777777" w:rsidR="0023168B" w:rsidRPr="0023168B" w:rsidRDefault="0023168B" w:rsidP="0023168B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23168B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Docent</w:t>
            </w:r>
            <w:proofErr w:type="spellEnd"/>
          </w:p>
        </w:tc>
      </w:tr>
      <w:tr w:rsidR="0023168B" w:rsidRPr="0023168B" w14:paraId="4D39531F" w14:textId="77777777" w:rsidTr="0056675E">
        <w:trPr>
          <w:trHeight w:val="257"/>
        </w:trPr>
        <w:tc>
          <w:tcPr>
            <w:tcW w:w="1271" w:type="dxa"/>
            <w:shd w:val="clear" w:color="auto" w:fill="FFF2CC" w:themeFill="accent4" w:themeFillTint="33"/>
          </w:tcPr>
          <w:p w14:paraId="291E8FAF" w14:textId="77777777" w:rsidR="0023168B" w:rsidRPr="0023168B" w:rsidRDefault="0023168B" w:rsidP="0023168B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377" w:type="dxa"/>
          </w:tcPr>
          <w:p w14:paraId="147AFC9A" w14:textId="77777777" w:rsidR="0023168B" w:rsidRPr="0023168B" w:rsidRDefault="0023168B" w:rsidP="0023168B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23168B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Profesor</w:t>
            </w:r>
            <w:proofErr w:type="spellEnd"/>
          </w:p>
        </w:tc>
      </w:tr>
    </w:tbl>
    <w:p w14:paraId="2B36A86D" w14:textId="77777777" w:rsidR="0023168B" w:rsidRPr="0023168B" w:rsidRDefault="0023168B" w:rsidP="0023168B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proofErr w:type="spellStart"/>
      <w:r w:rsidRPr="0023168B">
        <w:rPr>
          <w:rFonts w:cs="Calibri"/>
          <w:color w:val="00000A"/>
          <w:sz w:val="22"/>
          <w:szCs w:val="22"/>
          <w:lang w:val="hu-HU" w:eastAsia="zh-CN"/>
        </w:rPr>
        <w:t>Výberové</w:t>
      </w:r>
      <w:proofErr w:type="spellEnd"/>
      <w:r w:rsidRPr="0023168B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rFonts w:cs="Calibri"/>
          <w:color w:val="00000A"/>
          <w:sz w:val="22"/>
          <w:szCs w:val="22"/>
          <w:lang w:val="hu-HU" w:eastAsia="zh-CN"/>
        </w:rPr>
        <w:t>konanie</w:t>
      </w:r>
      <w:proofErr w:type="spellEnd"/>
      <w:r w:rsidRPr="0023168B">
        <w:rPr>
          <w:rFonts w:cs="Calibri"/>
          <w:color w:val="00000A"/>
          <w:sz w:val="22"/>
          <w:szCs w:val="22"/>
          <w:lang w:val="hu-HU" w:eastAsia="zh-CN"/>
        </w:rPr>
        <w:t xml:space="preserve"> na </w:t>
      </w:r>
      <w:proofErr w:type="spellStart"/>
      <w:r w:rsidRPr="0023168B">
        <w:rPr>
          <w:rFonts w:cs="Calibri"/>
          <w:color w:val="00000A"/>
          <w:sz w:val="22"/>
          <w:szCs w:val="22"/>
          <w:lang w:val="hu-HU" w:eastAsia="zh-CN"/>
        </w:rPr>
        <w:t>funkčné</w:t>
      </w:r>
      <w:proofErr w:type="spellEnd"/>
      <w:r w:rsidRPr="0023168B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rFonts w:cs="Calibri"/>
          <w:color w:val="00000A"/>
          <w:sz w:val="22"/>
          <w:szCs w:val="22"/>
          <w:lang w:val="hu-HU" w:eastAsia="zh-CN"/>
        </w:rPr>
        <w:t>miesto</w:t>
      </w:r>
      <w:proofErr w:type="spellEnd"/>
      <w:r w:rsidRPr="0023168B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</w:p>
    <w:p w14:paraId="6AE8211B" w14:textId="77777777" w:rsidR="0023168B" w:rsidRPr="0023168B" w:rsidRDefault="0023168B" w:rsidP="0023168B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>(</w:t>
      </w:r>
      <w:proofErr w:type="spellStart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>vhodné</w:t>
      </w:r>
      <w:proofErr w:type="spellEnd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>prosíme</w:t>
      </w:r>
      <w:proofErr w:type="spellEnd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>označiť</w:t>
      </w:r>
      <w:proofErr w:type="spellEnd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>symbolom</w:t>
      </w:r>
      <w:proofErr w:type="spellEnd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 xml:space="preserve"> „X”)</w:t>
      </w:r>
      <w:r w:rsidRPr="0023168B">
        <w:rPr>
          <w:rFonts w:cs="Calibri"/>
          <w:color w:val="00000A"/>
          <w:sz w:val="22"/>
          <w:szCs w:val="22"/>
          <w:lang w:val="hu-HU" w:eastAsia="zh-CN"/>
        </w:rPr>
        <w:t xml:space="preserve">: </w:t>
      </w:r>
    </w:p>
    <w:p w14:paraId="17450A3B" w14:textId="77777777" w:rsidR="00AE5805" w:rsidRDefault="00AE5805" w:rsidP="00AE5805">
      <w:pPr>
        <w:jc w:val="both"/>
        <w:rPr>
          <w:b/>
          <w:bCs/>
          <w:sz w:val="18"/>
          <w:szCs w:val="18"/>
          <w:lang w:val="sk-SK"/>
        </w:rPr>
      </w:pPr>
    </w:p>
    <w:p w14:paraId="7C05B911" w14:textId="77777777" w:rsidR="0023168B" w:rsidRPr="00077BD7" w:rsidRDefault="0023168B" w:rsidP="00AE5805">
      <w:pPr>
        <w:jc w:val="both"/>
        <w:rPr>
          <w:b/>
          <w:bCs/>
          <w:sz w:val="18"/>
          <w:szCs w:val="18"/>
          <w:lang w:val="sk-SK"/>
        </w:rPr>
      </w:pPr>
    </w:p>
    <w:tbl>
      <w:tblPr>
        <w:tblStyle w:val="Mriekatabuky"/>
        <w:tblW w:w="5393" w:type="pct"/>
        <w:tblLayout w:type="fixed"/>
        <w:tblLook w:val="0000" w:firstRow="0" w:lastRow="0" w:firstColumn="0" w:lastColumn="0" w:noHBand="0" w:noVBand="0"/>
      </w:tblPr>
      <w:tblGrid>
        <w:gridCol w:w="5936"/>
        <w:gridCol w:w="989"/>
        <w:gridCol w:w="901"/>
        <w:gridCol w:w="1383"/>
      </w:tblGrid>
      <w:tr w:rsidR="00AE5805" w:rsidRPr="00077BD7" w14:paraId="4037329A" w14:textId="77777777" w:rsidTr="002D070E">
        <w:trPr>
          <w:trHeight w:val="455"/>
        </w:trPr>
        <w:tc>
          <w:tcPr>
            <w:tcW w:w="3223" w:type="pct"/>
            <w:vAlign w:val="center"/>
          </w:tcPr>
          <w:p w14:paraId="4EA63F6B" w14:textId="77777777" w:rsidR="00AE5805" w:rsidRPr="00077BD7" w:rsidRDefault="00AE5805" w:rsidP="00B74B92">
            <w:pPr>
              <w:jc w:val="center"/>
              <w:rPr>
                <w:b/>
                <w:bCs/>
                <w:sz w:val="18"/>
                <w:szCs w:val="18"/>
                <w:lang w:val="sk-SK"/>
              </w:rPr>
            </w:pPr>
            <w:r w:rsidRPr="00077BD7">
              <w:rPr>
                <w:b/>
                <w:bCs/>
                <w:sz w:val="18"/>
                <w:szCs w:val="18"/>
                <w:lang w:val="sk-SK"/>
              </w:rPr>
              <w:t>AKTIVITY</w:t>
            </w:r>
          </w:p>
          <w:p w14:paraId="5ADBB85F" w14:textId="77777777" w:rsidR="00AE5805" w:rsidRPr="00077BD7" w:rsidRDefault="00AE5805" w:rsidP="00B74B92">
            <w:pPr>
              <w:jc w:val="center"/>
              <w:rPr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37" w:type="pct"/>
            <w:vAlign w:val="center"/>
          </w:tcPr>
          <w:p w14:paraId="3A3CFFCF" w14:textId="77777777" w:rsidR="00AE5805" w:rsidRPr="00077BD7" w:rsidRDefault="00AE5805" w:rsidP="00B74B92">
            <w:pPr>
              <w:jc w:val="center"/>
              <w:rPr>
                <w:b/>
                <w:bCs/>
                <w:sz w:val="18"/>
                <w:szCs w:val="18"/>
                <w:lang w:val="sk-SK"/>
              </w:rPr>
            </w:pPr>
            <w:r w:rsidRPr="00077BD7">
              <w:rPr>
                <w:b/>
                <w:bCs/>
                <w:sz w:val="18"/>
                <w:szCs w:val="18"/>
                <w:lang w:val="sk-SK"/>
              </w:rPr>
              <w:t>prof.</w:t>
            </w:r>
          </w:p>
        </w:tc>
        <w:tc>
          <w:tcPr>
            <w:tcW w:w="489" w:type="pct"/>
            <w:vAlign w:val="center"/>
          </w:tcPr>
          <w:p w14:paraId="512E863C" w14:textId="77777777" w:rsidR="00AE5805" w:rsidRPr="00077BD7" w:rsidRDefault="00AE5805" w:rsidP="00B74B92">
            <w:pPr>
              <w:jc w:val="center"/>
              <w:rPr>
                <w:b/>
                <w:bCs/>
                <w:sz w:val="18"/>
                <w:szCs w:val="18"/>
                <w:lang w:val="sk-SK"/>
              </w:rPr>
            </w:pPr>
            <w:r w:rsidRPr="00077BD7">
              <w:rPr>
                <w:b/>
                <w:bCs/>
                <w:sz w:val="18"/>
                <w:szCs w:val="18"/>
                <w:lang w:val="sk-SK"/>
              </w:rPr>
              <w:t>doc.</w:t>
            </w:r>
          </w:p>
        </w:tc>
        <w:tc>
          <w:tcPr>
            <w:tcW w:w="751" w:type="pct"/>
            <w:vAlign w:val="center"/>
          </w:tcPr>
          <w:p w14:paraId="080C8179" w14:textId="77777777" w:rsidR="002D070E" w:rsidRPr="002D070E" w:rsidRDefault="002D070E" w:rsidP="002D070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D070E">
              <w:rPr>
                <w:b/>
                <w:sz w:val="18"/>
                <w:szCs w:val="18"/>
              </w:rPr>
              <w:t>Vyhodnotenie</w:t>
            </w:r>
            <w:proofErr w:type="spellEnd"/>
            <w:r w:rsidRPr="002D070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D070E">
              <w:rPr>
                <w:b/>
                <w:sz w:val="18"/>
                <w:szCs w:val="18"/>
              </w:rPr>
              <w:t>kritéria</w:t>
            </w:r>
            <w:proofErr w:type="spellEnd"/>
          </w:p>
          <w:p w14:paraId="00E08411" w14:textId="62CFBAD3" w:rsidR="00AE5805" w:rsidRPr="00077BD7" w:rsidRDefault="002D070E" w:rsidP="002D070E">
            <w:pPr>
              <w:jc w:val="center"/>
              <w:rPr>
                <w:b/>
                <w:bCs/>
                <w:sz w:val="18"/>
                <w:szCs w:val="18"/>
                <w:lang w:val="sk-SK"/>
              </w:rPr>
            </w:pPr>
            <w:r w:rsidRPr="002D070E">
              <w:rPr>
                <w:b/>
                <w:sz w:val="18"/>
                <w:szCs w:val="18"/>
              </w:rPr>
              <w:t>(</w:t>
            </w:r>
            <w:proofErr w:type="spellStart"/>
            <w:r w:rsidRPr="002D070E">
              <w:rPr>
                <w:b/>
                <w:sz w:val="18"/>
                <w:szCs w:val="18"/>
              </w:rPr>
              <w:t>vyplní</w:t>
            </w:r>
            <w:proofErr w:type="spellEnd"/>
            <w:r w:rsidRPr="002D070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D070E">
              <w:rPr>
                <w:b/>
                <w:sz w:val="18"/>
                <w:szCs w:val="18"/>
              </w:rPr>
              <w:t>uchádzač</w:t>
            </w:r>
            <w:proofErr w:type="spellEnd"/>
            <w:r w:rsidRPr="002D070E">
              <w:rPr>
                <w:b/>
                <w:sz w:val="18"/>
                <w:szCs w:val="18"/>
              </w:rPr>
              <w:t>)</w:t>
            </w:r>
          </w:p>
        </w:tc>
      </w:tr>
      <w:tr w:rsidR="00AE5805" w:rsidRPr="00077BD7" w14:paraId="71CC1F3C" w14:textId="77777777" w:rsidTr="002D070E">
        <w:trPr>
          <w:trHeight w:val="149"/>
        </w:trPr>
        <w:tc>
          <w:tcPr>
            <w:tcW w:w="4249" w:type="pct"/>
            <w:gridSpan w:val="3"/>
          </w:tcPr>
          <w:p w14:paraId="209D2127" w14:textId="77777777" w:rsidR="00AE5805" w:rsidRPr="00077BD7" w:rsidRDefault="00AE5805" w:rsidP="00B74B92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b/>
                <w:bCs/>
                <w:sz w:val="18"/>
                <w:szCs w:val="18"/>
                <w:lang w:val="sk-SK"/>
              </w:rPr>
              <w:t>I. Pedagogická činnosť</w:t>
            </w:r>
          </w:p>
        </w:tc>
        <w:tc>
          <w:tcPr>
            <w:tcW w:w="751" w:type="pct"/>
          </w:tcPr>
          <w:p w14:paraId="470DA6FD" w14:textId="77777777" w:rsidR="00AE5805" w:rsidRPr="00077BD7" w:rsidRDefault="00AE5805" w:rsidP="00B74B92">
            <w:pPr>
              <w:rPr>
                <w:b/>
                <w:bCs/>
                <w:sz w:val="18"/>
                <w:szCs w:val="18"/>
                <w:lang w:val="sk-SK"/>
              </w:rPr>
            </w:pPr>
          </w:p>
        </w:tc>
      </w:tr>
      <w:tr w:rsidR="00AE5805" w:rsidRPr="00077BD7" w14:paraId="53510F65" w14:textId="77777777" w:rsidTr="002D070E">
        <w:trPr>
          <w:trHeight w:val="131"/>
        </w:trPr>
        <w:tc>
          <w:tcPr>
            <w:tcW w:w="3223" w:type="pct"/>
          </w:tcPr>
          <w:p w14:paraId="3ED72D25" w14:textId="77777777" w:rsidR="00AE5805" w:rsidRPr="00077BD7" w:rsidRDefault="00AE5805" w:rsidP="00B74B92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pedagogická činnosť na vysokej škole (roky)</w:t>
            </w:r>
            <w:r w:rsidRPr="00077BD7" w:rsidDel="006062DF">
              <w:rPr>
                <w:rStyle w:val="Odkaznapoznmkupodiarou"/>
                <w:sz w:val="18"/>
                <w:szCs w:val="18"/>
                <w:lang w:val="sk-SK"/>
              </w:rPr>
              <w:t xml:space="preserve"> </w:t>
            </w:r>
            <w:r w:rsidRPr="00077BD7">
              <w:rPr>
                <w:sz w:val="18"/>
                <w:szCs w:val="18"/>
                <w:lang w:val="sk-SK"/>
              </w:rPr>
              <w:t>v rozsahu najmenej 50 % ustanoveného týždenného pracovného času</w:t>
            </w:r>
          </w:p>
        </w:tc>
        <w:tc>
          <w:tcPr>
            <w:tcW w:w="537" w:type="pct"/>
          </w:tcPr>
          <w:p w14:paraId="5FEBB117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6</w:t>
            </w:r>
          </w:p>
        </w:tc>
        <w:tc>
          <w:tcPr>
            <w:tcW w:w="489" w:type="pct"/>
          </w:tcPr>
          <w:p w14:paraId="6FF5B896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 3</w:t>
            </w:r>
          </w:p>
        </w:tc>
        <w:tc>
          <w:tcPr>
            <w:tcW w:w="751" w:type="pct"/>
          </w:tcPr>
          <w:p w14:paraId="40B74EA6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E5805" w:rsidRPr="00077BD7" w14:paraId="116A7633" w14:textId="77777777" w:rsidTr="002D070E">
        <w:trPr>
          <w:trHeight w:val="134"/>
        </w:trPr>
        <w:tc>
          <w:tcPr>
            <w:tcW w:w="3223" w:type="pct"/>
          </w:tcPr>
          <w:p w14:paraId="67C86E68" w14:textId="77777777" w:rsidR="00AE5805" w:rsidRPr="00077BD7" w:rsidRDefault="00AE5805" w:rsidP="00B74B92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vedenie záverečných prác Bc., Mgr. (počet)</w:t>
            </w:r>
            <w:r w:rsidRPr="00077BD7">
              <w:rPr>
                <w:rStyle w:val="Odkaznapoznmkupodiarou"/>
                <w:sz w:val="18"/>
                <w:szCs w:val="18"/>
                <w:lang w:val="sk-SK"/>
              </w:rPr>
              <w:footnoteReference w:id="1"/>
            </w:r>
          </w:p>
        </w:tc>
        <w:tc>
          <w:tcPr>
            <w:tcW w:w="537" w:type="pct"/>
          </w:tcPr>
          <w:p w14:paraId="0F406805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20</w:t>
            </w:r>
          </w:p>
        </w:tc>
        <w:tc>
          <w:tcPr>
            <w:tcW w:w="489" w:type="pct"/>
          </w:tcPr>
          <w:p w14:paraId="34E3524C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10</w:t>
            </w:r>
          </w:p>
        </w:tc>
        <w:tc>
          <w:tcPr>
            <w:tcW w:w="751" w:type="pct"/>
          </w:tcPr>
          <w:p w14:paraId="0FD8F638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E5805" w:rsidRPr="00077BD7" w14:paraId="7C2C8EF3" w14:textId="77777777" w:rsidTr="002D070E">
        <w:trPr>
          <w:trHeight w:val="142"/>
        </w:trPr>
        <w:tc>
          <w:tcPr>
            <w:tcW w:w="3223" w:type="pct"/>
          </w:tcPr>
          <w:p w14:paraId="3C452A51" w14:textId="77777777" w:rsidR="00AE5805" w:rsidRPr="00077BD7" w:rsidRDefault="00AE5805" w:rsidP="00B74B92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zavedenie predmetu študijného programu bakalárskeho, magisterského alebo doktorandského štúdia za ostatných desať rokov</w:t>
            </w:r>
          </w:p>
        </w:tc>
        <w:tc>
          <w:tcPr>
            <w:tcW w:w="537" w:type="pct"/>
          </w:tcPr>
          <w:p w14:paraId="44752A36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áno</w:t>
            </w:r>
          </w:p>
        </w:tc>
        <w:tc>
          <w:tcPr>
            <w:tcW w:w="489" w:type="pct"/>
          </w:tcPr>
          <w:p w14:paraId="5DE129B7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nie </w:t>
            </w:r>
          </w:p>
        </w:tc>
        <w:tc>
          <w:tcPr>
            <w:tcW w:w="751" w:type="pct"/>
          </w:tcPr>
          <w:p w14:paraId="220A31FE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E5805" w:rsidRPr="00077BD7" w14:paraId="13404A3A" w14:textId="77777777" w:rsidTr="002D070E">
        <w:trPr>
          <w:trHeight w:val="149"/>
        </w:trPr>
        <w:tc>
          <w:tcPr>
            <w:tcW w:w="4249" w:type="pct"/>
            <w:gridSpan w:val="3"/>
          </w:tcPr>
          <w:p w14:paraId="5474EA86" w14:textId="77777777" w:rsidR="00AE5805" w:rsidRPr="00077BD7" w:rsidRDefault="00AE5805" w:rsidP="00B74B92">
            <w:pPr>
              <w:rPr>
                <w:b/>
                <w:bCs/>
                <w:sz w:val="18"/>
                <w:szCs w:val="18"/>
                <w:lang w:val="sk-SK"/>
              </w:rPr>
            </w:pPr>
            <w:r w:rsidRPr="00077BD7">
              <w:rPr>
                <w:b/>
                <w:bCs/>
                <w:sz w:val="18"/>
                <w:szCs w:val="18"/>
                <w:lang w:val="sk-SK"/>
              </w:rPr>
              <w:t>II. Vedecká škola</w:t>
            </w:r>
            <w:r w:rsidRPr="00077BD7">
              <w:rPr>
                <w:sz w:val="18"/>
                <w:szCs w:val="18"/>
                <w:lang w:val="sk-SK"/>
              </w:rPr>
              <w:t>  </w:t>
            </w:r>
          </w:p>
        </w:tc>
        <w:tc>
          <w:tcPr>
            <w:tcW w:w="751" w:type="pct"/>
          </w:tcPr>
          <w:p w14:paraId="24560666" w14:textId="77777777" w:rsidR="00AE5805" w:rsidRPr="00077BD7" w:rsidRDefault="00AE5805" w:rsidP="00B74B92">
            <w:pPr>
              <w:rPr>
                <w:b/>
                <w:bCs/>
                <w:sz w:val="18"/>
                <w:szCs w:val="18"/>
                <w:lang w:val="sk-SK"/>
              </w:rPr>
            </w:pPr>
          </w:p>
        </w:tc>
      </w:tr>
      <w:tr w:rsidR="00AE5805" w:rsidRPr="00077BD7" w14:paraId="606AA234" w14:textId="77777777" w:rsidTr="002D070E">
        <w:trPr>
          <w:trHeight w:val="134"/>
        </w:trPr>
        <w:tc>
          <w:tcPr>
            <w:tcW w:w="3223" w:type="pct"/>
          </w:tcPr>
          <w:p w14:paraId="246C5E60" w14:textId="77777777" w:rsidR="00AE5805" w:rsidRPr="00077BD7" w:rsidRDefault="00AE5805" w:rsidP="00B74B92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počet ukončených doktorandov v danom alebo príbuznom odbore</w:t>
            </w:r>
          </w:p>
        </w:tc>
        <w:tc>
          <w:tcPr>
            <w:tcW w:w="537" w:type="pct"/>
          </w:tcPr>
          <w:p w14:paraId="6C6D5167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 1</w:t>
            </w:r>
          </w:p>
        </w:tc>
        <w:tc>
          <w:tcPr>
            <w:tcW w:w="489" w:type="pct"/>
          </w:tcPr>
          <w:p w14:paraId="38D8D607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751" w:type="pct"/>
          </w:tcPr>
          <w:p w14:paraId="71979CE3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E5805" w:rsidRPr="00077BD7" w14:paraId="4DCF28E4" w14:textId="77777777" w:rsidTr="002D070E">
        <w:trPr>
          <w:trHeight w:val="215"/>
        </w:trPr>
        <w:tc>
          <w:tcPr>
            <w:tcW w:w="3223" w:type="pct"/>
          </w:tcPr>
          <w:p w14:paraId="75DD9AE6" w14:textId="77777777" w:rsidR="00AE5805" w:rsidRPr="00077BD7" w:rsidRDefault="00AE5805" w:rsidP="00B74B92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školenie doktoranda po absolvovaní dizertačnej skúšky v danom študijnom odbore</w:t>
            </w:r>
          </w:p>
        </w:tc>
        <w:tc>
          <w:tcPr>
            <w:tcW w:w="537" w:type="pct"/>
          </w:tcPr>
          <w:p w14:paraId="518C6CFA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 1</w:t>
            </w:r>
          </w:p>
        </w:tc>
        <w:tc>
          <w:tcPr>
            <w:tcW w:w="489" w:type="pct"/>
          </w:tcPr>
          <w:p w14:paraId="133DA3BE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751" w:type="pct"/>
          </w:tcPr>
          <w:p w14:paraId="3EBF593C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E5805" w:rsidRPr="00077BD7" w14:paraId="7F89C8A4" w14:textId="77777777" w:rsidTr="002D070E">
        <w:trPr>
          <w:trHeight w:val="298"/>
        </w:trPr>
        <w:tc>
          <w:tcPr>
            <w:tcW w:w="4249" w:type="pct"/>
            <w:gridSpan w:val="3"/>
          </w:tcPr>
          <w:p w14:paraId="1F60815B" w14:textId="77777777" w:rsidR="00AE5805" w:rsidRPr="00077BD7" w:rsidRDefault="00AE5805" w:rsidP="00B74B92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b/>
                <w:bCs/>
                <w:sz w:val="18"/>
                <w:szCs w:val="18"/>
                <w:lang w:val="sk-SK"/>
              </w:rPr>
              <w:t>III. Publikačná činnosť</w:t>
            </w:r>
          </w:p>
        </w:tc>
        <w:tc>
          <w:tcPr>
            <w:tcW w:w="751" w:type="pct"/>
          </w:tcPr>
          <w:p w14:paraId="544F4152" w14:textId="77777777" w:rsidR="00AE5805" w:rsidRPr="00077BD7" w:rsidRDefault="00AE5805" w:rsidP="00B74B92">
            <w:pPr>
              <w:rPr>
                <w:b/>
                <w:bCs/>
                <w:sz w:val="18"/>
                <w:szCs w:val="18"/>
                <w:lang w:val="sk-SK"/>
              </w:rPr>
            </w:pPr>
          </w:p>
        </w:tc>
      </w:tr>
      <w:tr w:rsidR="00AE5805" w:rsidRPr="00077BD7" w14:paraId="2DD1CD40" w14:textId="77777777" w:rsidTr="002D070E">
        <w:trPr>
          <w:trHeight w:val="196"/>
        </w:trPr>
        <w:tc>
          <w:tcPr>
            <w:tcW w:w="3223" w:type="pct"/>
          </w:tcPr>
          <w:p w14:paraId="63E34452" w14:textId="77777777" w:rsidR="00AE5805" w:rsidRPr="00077BD7" w:rsidRDefault="00AE5805" w:rsidP="00B74B92">
            <w:pPr>
              <w:rPr>
                <w:b/>
                <w:bCs/>
                <w:sz w:val="18"/>
                <w:szCs w:val="18"/>
                <w:vertAlign w:val="superscript"/>
                <w:lang w:val="sk-SK"/>
              </w:rPr>
            </w:pPr>
            <w:r w:rsidRPr="00077BD7">
              <w:rPr>
                <w:b/>
                <w:bCs/>
                <w:sz w:val="18"/>
                <w:szCs w:val="18"/>
                <w:lang w:val="sk-SK"/>
              </w:rPr>
              <w:t xml:space="preserve">III. 1 Knižné publikácie </w:t>
            </w:r>
            <w:r w:rsidR="00841216">
              <w:rPr>
                <w:b/>
                <w:bCs/>
                <w:sz w:val="18"/>
                <w:szCs w:val="18"/>
                <w:lang w:val="sk-SK"/>
              </w:rPr>
              <w:t>–</w:t>
            </w:r>
            <w:r w:rsidRPr="00077BD7">
              <w:rPr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077BD7">
              <w:rPr>
                <w:b/>
                <w:bCs/>
                <w:i/>
                <w:sz w:val="18"/>
                <w:szCs w:val="18"/>
                <w:lang w:val="sk-SK"/>
              </w:rPr>
              <w:t>spolu</w:t>
            </w:r>
          </w:p>
        </w:tc>
        <w:tc>
          <w:tcPr>
            <w:tcW w:w="537" w:type="pct"/>
          </w:tcPr>
          <w:p w14:paraId="20C0EAA9" w14:textId="77777777" w:rsidR="00AE5805" w:rsidRPr="00077BD7" w:rsidRDefault="00AE5805" w:rsidP="00B74B92">
            <w:pPr>
              <w:jc w:val="center"/>
              <w:rPr>
                <w:b/>
                <w:sz w:val="18"/>
                <w:szCs w:val="18"/>
                <w:lang w:val="sk-SK"/>
              </w:rPr>
            </w:pPr>
            <w:r w:rsidRPr="00077BD7">
              <w:rPr>
                <w:b/>
                <w:sz w:val="18"/>
                <w:szCs w:val="18"/>
                <w:lang w:val="sk-SK"/>
              </w:rPr>
              <w:t>4</w:t>
            </w:r>
          </w:p>
        </w:tc>
        <w:tc>
          <w:tcPr>
            <w:tcW w:w="489" w:type="pct"/>
          </w:tcPr>
          <w:p w14:paraId="23F72C50" w14:textId="77777777" w:rsidR="00AE5805" w:rsidRPr="00077BD7" w:rsidRDefault="00AE5805" w:rsidP="00B74B92">
            <w:pPr>
              <w:jc w:val="center"/>
              <w:rPr>
                <w:b/>
                <w:bCs/>
                <w:sz w:val="18"/>
                <w:szCs w:val="18"/>
                <w:lang w:val="sk-SK"/>
              </w:rPr>
            </w:pPr>
            <w:r w:rsidRPr="00077BD7">
              <w:rPr>
                <w:b/>
                <w:bCs/>
                <w:sz w:val="18"/>
                <w:szCs w:val="18"/>
                <w:lang w:val="sk-SK"/>
              </w:rPr>
              <w:t>2</w:t>
            </w:r>
          </w:p>
        </w:tc>
        <w:tc>
          <w:tcPr>
            <w:tcW w:w="751" w:type="pct"/>
          </w:tcPr>
          <w:p w14:paraId="5C6BC783" w14:textId="77777777" w:rsidR="00AE5805" w:rsidRPr="00077BD7" w:rsidRDefault="00AE5805" w:rsidP="00B74B92">
            <w:pPr>
              <w:jc w:val="center"/>
              <w:rPr>
                <w:b/>
                <w:sz w:val="18"/>
                <w:szCs w:val="18"/>
                <w:lang w:val="sk-SK"/>
              </w:rPr>
            </w:pPr>
          </w:p>
        </w:tc>
      </w:tr>
      <w:tr w:rsidR="00AE5805" w:rsidRPr="00077BD7" w14:paraId="1614D6CA" w14:textId="77777777" w:rsidTr="002D070E">
        <w:trPr>
          <w:trHeight w:val="196"/>
        </w:trPr>
        <w:tc>
          <w:tcPr>
            <w:tcW w:w="3223" w:type="pct"/>
          </w:tcPr>
          <w:p w14:paraId="64BBCFDD" w14:textId="77777777" w:rsidR="00AE5805" w:rsidRPr="00077BD7" w:rsidRDefault="00AE5805" w:rsidP="00B74B92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vedecké monografie</w:t>
            </w:r>
            <w:r w:rsidRPr="00077BD7">
              <w:rPr>
                <w:rStyle w:val="Odkaznapoznmkupodiarou"/>
                <w:sz w:val="18"/>
                <w:szCs w:val="18"/>
                <w:lang w:val="sk-SK"/>
              </w:rPr>
              <w:footnoteReference w:id="2"/>
            </w:r>
            <w:r w:rsidRPr="00077BD7">
              <w:rPr>
                <w:sz w:val="18"/>
                <w:szCs w:val="18"/>
                <w:lang w:val="sk-SK"/>
              </w:rPr>
              <w:t xml:space="preserve"> </w:t>
            </w:r>
          </w:p>
          <w:p w14:paraId="1422334B" w14:textId="77777777" w:rsidR="00AE5805" w:rsidRPr="00077BD7" w:rsidRDefault="00AE5805" w:rsidP="00B74B92">
            <w:pPr>
              <w:rPr>
                <w:b/>
                <w:bCs/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(AAA, AAB, ABA, ABB)</w:t>
            </w:r>
          </w:p>
        </w:tc>
        <w:tc>
          <w:tcPr>
            <w:tcW w:w="537" w:type="pct"/>
          </w:tcPr>
          <w:p w14:paraId="7F168E32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2</w:t>
            </w:r>
          </w:p>
        </w:tc>
        <w:tc>
          <w:tcPr>
            <w:tcW w:w="489" w:type="pct"/>
          </w:tcPr>
          <w:p w14:paraId="1F5A1F15" w14:textId="77777777" w:rsidR="00AE5805" w:rsidRPr="00077BD7" w:rsidRDefault="00AE5805" w:rsidP="00B74B92">
            <w:pPr>
              <w:jc w:val="center"/>
              <w:rPr>
                <w:bCs/>
                <w:sz w:val="18"/>
                <w:szCs w:val="18"/>
                <w:lang w:val="sk-SK"/>
              </w:rPr>
            </w:pPr>
            <w:r w:rsidRPr="00077BD7">
              <w:rPr>
                <w:bCs/>
                <w:sz w:val="18"/>
                <w:szCs w:val="18"/>
                <w:lang w:val="sk-SK"/>
              </w:rPr>
              <w:t>1</w:t>
            </w:r>
          </w:p>
        </w:tc>
        <w:tc>
          <w:tcPr>
            <w:tcW w:w="751" w:type="pct"/>
          </w:tcPr>
          <w:p w14:paraId="5F67397A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E5805" w:rsidRPr="00077BD7" w14:paraId="4F929A7A" w14:textId="77777777" w:rsidTr="002D070E">
        <w:trPr>
          <w:trHeight w:val="191"/>
        </w:trPr>
        <w:tc>
          <w:tcPr>
            <w:tcW w:w="3223" w:type="pct"/>
          </w:tcPr>
          <w:p w14:paraId="3880B237" w14:textId="77777777" w:rsidR="00AE5805" w:rsidRPr="00077BD7" w:rsidRDefault="00AE5805" w:rsidP="00B74B92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vysokoškolské učebnice, skriptá a učebné texty</w:t>
            </w:r>
          </w:p>
          <w:p w14:paraId="3C41AF9D" w14:textId="77777777" w:rsidR="00AE5805" w:rsidRPr="00077BD7" w:rsidRDefault="00AE5805" w:rsidP="00B74B92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(ACA, ACB, BCI)</w:t>
            </w:r>
          </w:p>
        </w:tc>
        <w:tc>
          <w:tcPr>
            <w:tcW w:w="537" w:type="pct"/>
          </w:tcPr>
          <w:p w14:paraId="3EFAE663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2</w:t>
            </w:r>
          </w:p>
        </w:tc>
        <w:tc>
          <w:tcPr>
            <w:tcW w:w="489" w:type="pct"/>
          </w:tcPr>
          <w:p w14:paraId="3A654153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1</w:t>
            </w:r>
          </w:p>
        </w:tc>
        <w:tc>
          <w:tcPr>
            <w:tcW w:w="751" w:type="pct"/>
          </w:tcPr>
          <w:p w14:paraId="5987F36E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E5805" w:rsidRPr="00077BD7" w14:paraId="0F3190B2" w14:textId="77777777" w:rsidTr="002D070E">
        <w:trPr>
          <w:trHeight w:val="138"/>
        </w:trPr>
        <w:tc>
          <w:tcPr>
            <w:tcW w:w="3223" w:type="pct"/>
          </w:tcPr>
          <w:p w14:paraId="463D1A27" w14:textId="77777777" w:rsidR="00AE5805" w:rsidRPr="00077BD7" w:rsidRDefault="00AE5805" w:rsidP="00B74B92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učebnice pre základné a stredné školy (BCB)</w:t>
            </w:r>
          </w:p>
        </w:tc>
        <w:tc>
          <w:tcPr>
            <w:tcW w:w="537" w:type="pct"/>
          </w:tcPr>
          <w:p w14:paraId="31213039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489" w:type="pct"/>
          </w:tcPr>
          <w:p w14:paraId="6143BD51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751" w:type="pct"/>
          </w:tcPr>
          <w:p w14:paraId="7EC2B89E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E5805" w:rsidRPr="00077BD7" w14:paraId="7C3BEE32" w14:textId="77777777" w:rsidTr="002D070E">
        <w:trPr>
          <w:trHeight w:val="306"/>
        </w:trPr>
        <w:tc>
          <w:tcPr>
            <w:tcW w:w="3223" w:type="pct"/>
          </w:tcPr>
          <w:p w14:paraId="7B88A38C" w14:textId="77777777" w:rsidR="00AE5805" w:rsidRPr="00077BD7" w:rsidRDefault="00AE5805" w:rsidP="00B74B92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odborné a ďalšie knižné práce</w:t>
            </w:r>
          </w:p>
          <w:p w14:paraId="43F73C7A" w14:textId="77777777" w:rsidR="00AE5805" w:rsidRPr="00077BD7" w:rsidRDefault="00AE5805" w:rsidP="00B74B92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(BAA, BAB, EAI, CAA, CAB, EAJ, FAI)</w:t>
            </w:r>
          </w:p>
        </w:tc>
        <w:tc>
          <w:tcPr>
            <w:tcW w:w="537" w:type="pct"/>
          </w:tcPr>
          <w:p w14:paraId="7ED7EFA8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489" w:type="pct"/>
          </w:tcPr>
          <w:p w14:paraId="3D11E9FB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751" w:type="pct"/>
          </w:tcPr>
          <w:p w14:paraId="734A1607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E5805" w:rsidRPr="00077BD7" w14:paraId="1604977E" w14:textId="77777777" w:rsidTr="002D070E">
        <w:trPr>
          <w:trHeight w:val="173"/>
        </w:trPr>
        <w:tc>
          <w:tcPr>
            <w:tcW w:w="3223" w:type="pct"/>
          </w:tcPr>
          <w:p w14:paraId="222DE47C" w14:textId="77777777" w:rsidR="00AE5805" w:rsidRPr="00077BD7" w:rsidRDefault="00AE5805" w:rsidP="00B74B92">
            <w:pPr>
              <w:rPr>
                <w:b/>
                <w:bCs/>
                <w:sz w:val="18"/>
                <w:szCs w:val="18"/>
                <w:lang w:val="sk-SK"/>
              </w:rPr>
            </w:pPr>
            <w:r w:rsidRPr="00077BD7">
              <w:rPr>
                <w:b/>
                <w:bCs/>
                <w:sz w:val="18"/>
                <w:szCs w:val="18"/>
                <w:lang w:val="sk-SK"/>
              </w:rPr>
              <w:t xml:space="preserve">III. 2 Publikácie vo vedeckých časopisoch, autorské osvedčenia, patenty a objavy </w:t>
            </w:r>
            <w:r w:rsidR="00841216">
              <w:rPr>
                <w:b/>
                <w:bCs/>
                <w:sz w:val="18"/>
                <w:szCs w:val="18"/>
                <w:lang w:val="sk-SK"/>
              </w:rPr>
              <w:t>–</w:t>
            </w:r>
            <w:r w:rsidRPr="00077BD7">
              <w:rPr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077BD7">
              <w:rPr>
                <w:b/>
                <w:bCs/>
                <w:i/>
                <w:sz w:val="18"/>
                <w:szCs w:val="18"/>
                <w:lang w:val="sk-SK"/>
              </w:rPr>
              <w:t>spolu</w:t>
            </w:r>
          </w:p>
        </w:tc>
        <w:tc>
          <w:tcPr>
            <w:tcW w:w="537" w:type="pct"/>
          </w:tcPr>
          <w:p w14:paraId="55A32750" w14:textId="77777777" w:rsidR="00AE5805" w:rsidRPr="00077BD7" w:rsidRDefault="00AE5805" w:rsidP="00B74B92">
            <w:pPr>
              <w:jc w:val="center"/>
              <w:rPr>
                <w:b/>
                <w:sz w:val="18"/>
                <w:szCs w:val="18"/>
                <w:lang w:val="sk-SK"/>
              </w:rPr>
            </w:pPr>
            <w:r w:rsidRPr="00077BD7">
              <w:rPr>
                <w:b/>
                <w:sz w:val="18"/>
                <w:szCs w:val="18"/>
                <w:lang w:val="sk-SK"/>
              </w:rPr>
              <w:t>20</w:t>
            </w:r>
          </w:p>
        </w:tc>
        <w:tc>
          <w:tcPr>
            <w:tcW w:w="489" w:type="pct"/>
          </w:tcPr>
          <w:p w14:paraId="6F27FFBA" w14:textId="77777777" w:rsidR="00AE5805" w:rsidRPr="00077BD7" w:rsidRDefault="00AE5805" w:rsidP="00B74B92">
            <w:pPr>
              <w:jc w:val="center"/>
              <w:rPr>
                <w:b/>
                <w:sz w:val="18"/>
                <w:szCs w:val="18"/>
                <w:lang w:val="sk-SK"/>
              </w:rPr>
            </w:pPr>
            <w:r w:rsidRPr="00077BD7">
              <w:rPr>
                <w:b/>
                <w:sz w:val="18"/>
                <w:szCs w:val="18"/>
                <w:lang w:val="sk-SK"/>
              </w:rPr>
              <w:t>10</w:t>
            </w:r>
          </w:p>
        </w:tc>
        <w:tc>
          <w:tcPr>
            <w:tcW w:w="751" w:type="pct"/>
          </w:tcPr>
          <w:p w14:paraId="6C8A7056" w14:textId="77777777" w:rsidR="00AE5805" w:rsidRPr="00077BD7" w:rsidRDefault="00AE5805" w:rsidP="00B74B92">
            <w:pPr>
              <w:jc w:val="center"/>
              <w:rPr>
                <w:b/>
                <w:sz w:val="18"/>
                <w:szCs w:val="18"/>
                <w:lang w:val="sk-SK"/>
              </w:rPr>
            </w:pPr>
          </w:p>
        </w:tc>
      </w:tr>
      <w:tr w:rsidR="00AE5805" w:rsidRPr="00077BD7" w14:paraId="119201BC" w14:textId="77777777" w:rsidTr="002D070E">
        <w:trPr>
          <w:trHeight w:val="173"/>
        </w:trPr>
        <w:tc>
          <w:tcPr>
            <w:tcW w:w="3223" w:type="pct"/>
          </w:tcPr>
          <w:p w14:paraId="4934872D" w14:textId="77777777" w:rsidR="00AE5805" w:rsidRPr="00077BD7" w:rsidRDefault="00AE5805" w:rsidP="00B74B92">
            <w:pPr>
              <w:rPr>
                <w:b/>
                <w:bCs/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vedecké a odborné práce evidované v databázach WOS a </w:t>
            </w:r>
            <w:proofErr w:type="spellStart"/>
            <w:r w:rsidRPr="00077BD7">
              <w:rPr>
                <w:sz w:val="18"/>
                <w:szCs w:val="18"/>
                <w:lang w:val="sk-SK"/>
              </w:rPr>
              <w:t>Scopus</w:t>
            </w:r>
            <w:proofErr w:type="spellEnd"/>
            <w:r w:rsidRPr="00077BD7">
              <w:rPr>
                <w:sz w:val="18"/>
                <w:szCs w:val="18"/>
                <w:lang w:val="sk-SK"/>
              </w:rPr>
              <w:t xml:space="preserve"> </w:t>
            </w:r>
            <w:r w:rsidRPr="00077BD7">
              <w:rPr>
                <w:sz w:val="18"/>
                <w:szCs w:val="18"/>
                <w:lang w:val="sk-SK"/>
              </w:rPr>
              <w:br/>
              <w:t>(ADC, ADD, ADM, ADN, AEG, AEH, AEM, AEN, BDC, BDD, CDC, CDD a ďalšie)</w:t>
            </w:r>
          </w:p>
        </w:tc>
        <w:tc>
          <w:tcPr>
            <w:tcW w:w="537" w:type="pct"/>
          </w:tcPr>
          <w:p w14:paraId="7F32B158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3</w:t>
            </w:r>
          </w:p>
        </w:tc>
        <w:tc>
          <w:tcPr>
            <w:tcW w:w="489" w:type="pct"/>
          </w:tcPr>
          <w:p w14:paraId="56CA81AA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1</w:t>
            </w:r>
          </w:p>
        </w:tc>
        <w:tc>
          <w:tcPr>
            <w:tcW w:w="751" w:type="pct"/>
          </w:tcPr>
          <w:p w14:paraId="31DD4AF9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E5805" w:rsidRPr="00077BD7" w14:paraId="29EE4D8F" w14:textId="77777777" w:rsidTr="002D070E">
        <w:trPr>
          <w:trHeight w:val="293"/>
        </w:trPr>
        <w:tc>
          <w:tcPr>
            <w:tcW w:w="3223" w:type="pct"/>
          </w:tcPr>
          <w:p w14:paraId="29594385" w14:textId="77777777" w:rsidR="00AE5805" w:rsidRPr="00077BD7" w:rsidRDefault="00AE5805" w:rsidP="00B74B92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vedecké a odborné práce  mimo databáz WOS a </w:t>
            </w:r>
            <w:proofErr w:type="spellStart"/>
            <w:r w:rsidRPr="00077BD7">
              <w:rPr>
                <w:sz w:val="18"/>
                <w:szCs w:val="18"/>
                <w:lang w:val="sk-SK"/>
              </w:rPr>
              <w:t>Scopus</w:t>
            </w:r>
            <w:proofErr w:type="spellEnd"/>
            <w:r w:rsidRPr="00077BD7">
              <w:rPr>
                <w:sz w:val="18"/>
                <w:szCs w:val="18"/>
                <w:lang w:val="sk-SK"/>
              </w:rPr>
              <w:t xml:space="preserve"> (ADE, ADF, </w:t>
            </w:r>
            <w:r w:rsidRPr="00077BD7">
              <w:rPr>
                <w:bCs/>
                <w:sz w:val="18"/>
                <w:szCs w:val="18"/>
                <w:lang w:val="sk-SK"/>
              </w:rPr>
              <w:t>BDE, BDF a ďalšie</w:t>
            </w:r>
            <w:r w:rsidRPr="00077BD7">
              <w:rPr>
                <w:sz w:val="18"/>
                <w:szCs w:val="18"/>
                <w:lang w:val="sk-SK"/>
              </w:rPr>
              <w:t>)</w:t>
            </w:r>
          </w:p>
        </w:tc>
        <w:tc>
          <w:tcPr>
            <w:tcW w:w="537" w:type="pct"/>
          </w:tcPr>
          <w:p w14:paraId="607FFDF6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489" w:type="pct"/>
          </w:tcPr>
          <w:p w14:paraId="293EAC7F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 </w:t>
            </w:r>
          </w:p>
        </w:tc>
        <w:tc>
          <w:tcPr>
            <w:tcW w:w="751" w:type="pct"/>
          </w:tcPr>
          <w:p w14:paraId="646C4DB7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E5805" w:rsidRPr="00077BD7" w14:paraId="3D0E7425" w14:textId="77777777" w:rsidTr="002D070E">
        <w:trPr>
          <w:trHeight w:val="172"/>
        </w:trPr>
        <w:tc>
          <w:tcPr>
            <w:tcW w:w="3223" w:type="pct"/>
          </w:tcPr>
          <w:p w14:paraId="362225E4" w14:textId="77777777" w:rsidR="00AE5805" w:rsidRPr="00077BD7" w:rsidRDefault="00AE5805" w:rsidP="00B74B92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z toho minimálne zahraničné</w:t>
            </w:r>
          </w:p>
        </w:tc>
        <w:tc>
          <w:tcPr>
            <w:tcW w:w="537" w:type="pct"/>
          </w:tcPr>
          <w:p w14:paraId="5714657B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6</w:t>
            </w:r>
          </w:p>
        </w:tc>
        <w:tc>
          <w:tcPr>
            <w:tcW w:w="489" w:type="pct"/>
          </w:tcPr>
          <w:p w14:paraId="44860EBA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3</w:t>
            </w:r>
          </w:p>
        </w:tc>
        <w:tc>
          <w:tcPr>
            <w:tcW w:w="751" w:type="pct"/>
          </w:tcPr>
          <w:p w14:paraId="65EFD6C0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E5805" w:rsidRPr="00077BD7" w14:paraId="60CEFC6A" w14:textId="77777777" w:rsidTr="002D070E">
        <w:trPr>
          <w:trHeight w:val="354"/>
        </w:trPr>
        <w:tc>
          <w:tcPr>
            <w:tcW w:w="3223" w:type="pct"/>
          </w:tcPr>
          <w:p w14:paraId="6E8A7499" w14:textId="77777777" w:rsidR="00AE5805" w:rsidRPr="00077BD7" w:rsidRDefault="00AE5805" w:rsidP="00B74B92">
            <w:pPr>
              <w:rPr>
                <w:bCs/>
                <w:sz w:val="18"/>
                <w:szCs w:val="18"/>
                <w:vertAlign w:val="superscript"/>
                <w:lang w:val="sk-SK"/>
              </w:rPr>
            </w:pPr>
            <w:r w:rsidRPr="00077BD7">
              <w:rPr>
                <w:b/>
                <w:bCs/>
                <w:sz w:val="18"/>
                <w:szCs w:val="18"/>
                <w:lang w:val="sk-SK"/>
              </w:rPr>
              <w:t xml:space="preserve">III. 3 Ostatné recenzované publikácie (domáce/zahraničné) - </w:t>
            </w:r>
            <w:r w:rsidRPr="00077BD7">
              <w:rPr>
                <w:b/>
                <w:bCs/>
                <w:i/>
                <w:sz w:val="18"/>
                <w:szCs w:val="18"/>
                <w:lang w:val="sk-SK"/>
              </w:rPr>
              <w:t>spolu</w:t>
            </w:r>
          </w:p>
        </w:tc>
        <w:tc>
          <w:tcPr>
            <w:tcW w:w="537" w:type="pct"/>
          </w:tcPr>
          <w:p w14:paraId="50A80485" w14:textId="77777777" w:rsidR="00AE5805" w:rsidRPr="00077BD7" w:rsidRDefault="00AE5805" w:rsidP="00B74B92">
            <w:pPr>
              <w:jc w:val="center"/>
              <w:rPr>
                <w:b/>
                <w:sz w:val="18"/>
                <w:szCs w:val="18"/>
                <w:lang w:val="sk-SK"/>
              </w:rPr>
            </w:pPr>
            <w:r w:rsidRPr="00077BD7">
              <w:rPr>
                <w:b/>
                <w:sz w:val="18"/>
                <w:szCs w:val="18"/>
                <w:lang w:val="sk-SK"/>
              </w:rPr>
              <w:t>20</w:t>
            </w:r>
          </w:p>
        </w:tc>
        <w:tc>
          <w:tcPr>
            <w:tcW w:w="489" w:type="pct"/>
          </w:tcPr>
          <w:p w14:paraId="58C254BB" w14:textId="77777777" w:rsidR="00AE5805" w:rsidRPr="00077BD7" w:rsidRDefault="00AE5805" w:rsidP="00B74B92">
            <w:pPr>
              <w:jc w:val="center"/>
              <w:rPr>
                <w:b/>
                <w:sz w:val="18"/>
                <w:szCs w:val="18"/>
                <w:lang w:val="sk-SK"/>
              </w:rPr>
            </w:pPr>
            <w:r w:rsidRPr="00077BD7">
              <w:rPr>
                <w:b/>
                <w:sz w:val="18"/>
                <w:szCs w:val="18"/>
                <w:lang w:val="sk-SK"/>
              </w:rPr>
              <w:t>10</w:t>
            </w:r>
          </w:p>
        </w:tc>
        <w:tc>
          <w:tcPr>
            <w:tcW w:w="751" w:type="pct"/>
          </w:tcPr>
          <w:p w14:paraId="323971C9" w14:textId="77777777" w:rsidR="00AE5805" w:rsidRPr="00077BD7" w:rsidRDefault="00AE5805" w:rsidP="00B74B92">
            <w:pPr>
              <w:jc w:val="center"/>
              <w:rPr>
                <w:b/>
                <w:sz w:val="18"/>
                <w:szCs w:val="18"/>
                <w:lang w:val="sk-SK"/>
              </w:rPr>
            </w:pPr>
          </w:p>
        </w:tc>
      </w:tr>
      <w:tr w:rsidR="00AE5805" w:rsidRPr="00B77032" w14:paraId="1F34D74A" w14:textId="77777777" w:rsidTr="002D070E">
        <w:trPr>
          <w:trHeight w:val="134"/>
        </w:trPr>
        <w:tc>
          <w:tcPr>
            <w:tcW w:w="3223" w:type="pct"/>
          </w:tcPr>
          <w:p w14:paraId="7FB66AE3" w14:textId="77777777" w:rsidR="00AE5805" w:rsidRPr="00077BD7" w:rsidRDefault="00AE5805" w:rsidP="00B74B92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bCs/>
                <w:sz w:val="18"/>
                <w:szCs w:val="18"/>
                <w:lang w:val="sk-SK"/>
              </w:rPr>
              <w:t>kapitoly vo vedeckých monografiách, odborných knihách a učebniciach a učebných textoch</w:t>
            </w:r>
          </w:p>
          <w:p w14:paraId="142F7463" w14:textId="77777777" w:rsidR="00AE5805" w:rsidRPr="00077BD7" w:rsidRDefault="00AE5805" w:rsidP="00B74B92">
            <w:pPr>
              <w:rPr>
                <w:bCs/>
                <w:sz w:val="18"/>
                <w:szCs w:val="18"/>
                <w:lang w:val="sk-SK"/>
              </w:rPr>
            </w:pPr>
            <w:r w:rsidRPr="00077BD7">
              <w:rPr>
                <w:bCs/>
                <w:sz w:val="18"/>
                <w:szCs w:val="18"/>
                <w:lang w:val="sk-SK"/>
              </w:rPr>
              <w:t>(ABC, ABD, BBA, BBB, ACC, ACD, BCK)</w:t>
            </w:r>
          </w:p>
        </w:tc>
        <w:tc>
          <w:tcPr>
            <w:tcW w:w="537" w:type="pct"/>
          </w:tcPr>
          <w:p w14:paraId="7B90BF6C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489" w:type="pct"/>
          </w:tcPr>
          <w:p w14:paraId="7B0C7AAE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751" w:type="pct"/>
          </w:tcPr>
          <w:p w14:paraId="28CB6D82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E5805" w:rsidRPr="00B77032" w14:paraId="474F632F" w14:textId="77777777" w:rsidTr="002D070E">
        <w:trPr>
          <w:trHeight w:val="134"/>
        </w:trPr>
        <w:tc>
          <w:tcPr>
            <w:tcW w:w="3223" w:type="pct"/>
          </w:tcPr>
          <w:p w14:paraId="4933FB2A" w14:textId="77777777" w:rsidR="00AE5805" w:rsidRPr="00077BD7" w:rsidRDefault="00AE5805" w:rsidP="00B74B92">
            <w:pPr>
              <w:rPr>
                <w:bCs/>
                <w:sz w:val="18"/>
                <w:szCs w:val="18"/>
                <w:lang w:val="sk-SK"/>
              </w:rPr>
            </w:pPr>
            <w:r w:rsidRPr="00077BD7">
              <w:rPr>
                <w:bCs/>
                <w:sz w:val="18"/>
                <w:szCs w:val="18"/>
                <w:lang w:val="sk-SK"/>
              </w:rPr>
              <w:t xml:space="preserve">vedecké práce a príspevky v recenzovaných zborníkoch a monografiách </w:t>
            </w:r>
            <w:r w:rsidRPr="00077BD7">
              <w:rPr>
                <w:bCs/>
                <w:sz w:val="18"/>
                <w:szCs w:val="18"/>
                <w:lang w:val="sk-SK"/>
              </w:rPr>
              <w:br/>
              <w:t>(AEC, AED, AFA, AFB, AFC, AFD, AFE, AFF, AFG, AFH)</w:t>
            </w:r>
          </w:p>
        </w:tc>
        <w:tc>
          <w:tcPr>
            <w:tcW w:w="537" w:type="pct"/>
          </w:tcPr>
          <w:p w14:paraId="6A374675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489" w:type="pct"/>
          </w:tcPr>
          <w:p w14:paraId="6596EC4A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751" w:type="pct"/>
          </w:tcPr>
          <w:p w14:paraId="69F3C166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E5805" w:rsidRPr="00077BD7" w14:paraId="5B7160F1" w14:textId="77777777" w:rsidTr="002D070E">
        <w:trPr>
          <w:trHeight w:val="134"/>
        </w:trPr>
        <w:tc>
          <w:tcPr>
            <w:tcW w:w="3223" w:type="pct"/>
          </w:tcPr>
          <w:p w14:paraId="4B9CE8F3" w14:textId="77777777" w:rsidR="00AE5805" w:rsidRPr="00077BD7" w:rsidRDefault="00AE5805" w:rsidP="00B74B92">
            <w:pPr>
              <w:rPr>
                <w:bCs/>
                <w:sz w:val="18"/>
                <w:szCs w:val="18"/>
                <w:lang w:val="sk-SK"/>
              </w:rPr>
            </w:pPr>
            <w:r w:rsidRPr="00077BD7">
              <w:rPr>
                <w:bCs/>
                <w:sz w:val="18"/>
                <w:szCs w:val="18"/>
                <w:lang w:val="sk-SK"/>
              </w:rPr>
              <w:t>z toho minimálne zahraničné</w:t>
            </w:r>
          </w:p>
        </w:tc>
        <w:tc>
          <w:tcPr>
            <w:tcW w:w="537" w:type="pct"/>
          </w:tcPr>
          <w:p w14:paraId="5DA19B2D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6</w:t>
            </w:r>
          </w:p>
        </w:tc>
        <w:tc>
          <w:tcPr>
            <w:tcW w:w="489" w:type="pct"/>
          </w:tcPr>
          <w:p w14:paraId="1BCAF294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3</w:t>
            </w:r>
          </w:p>
        </w:tc>
        <w:tc>
          <w:tcPr>
            <w:tcW w:w="751" w:type="pct"/>
          </w:tcPr>
          <w:p w14:paraId="53C8DA73" w14:textId="77777777" w:rsidR="00AE5805" w:rsidRPr="00077BD7" w:rsidRDefault="00AE5805" w:rsidP="00B74B92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362374" w:rsidRPr="00077BD7" w14:paraId="183BA0A8" w14:textId="77777777" w:rsidTr="002D070E">
        <w:trPr>
          <w:trHeight w:val="134"/>
        </w:trPr>
        <w:tc>
          <w:tcPr>
            <w:tcW w:w="3223" w:type="pct"/>
          </w:tcPr>
          <w:p w14:paraId="27A0DE5C" w14:textId="3058441C" w:rsidR="00362374" w:rsidRPr="00A06E7B" w:rsidRDefault="006A3D97" w:rsidP="00362374">
            <w:pPr>
              <w:rPr>
                <w:b/>
                <w:bCs/>
                <w:sz w:val="18"/>
                <w:szCs w:val="18"/>
                <w:vertAlign w:val="superscript"/>
                <w:lang w:val="sk-SK"/>
              </w:rPr>
            </w:pPr>
            <w:r w:rsidRPr="00A06E7B">
              <w:rPr>
                <w:b/>
                <w:bCs/>
                <w:sz w:val="18"/>
                <w:szCs w:val="18"/>
                <w:lang w:val="sk-SK"/>
              </w:rPr>
              <w:t xml:space="preserve">III.4 Minimálne požiadavky na počty publikovaných vedeckých prác alebo výstupov kategórie </w:t>
            </w:r>
            <w:r w:rsidRPr="00A06E7B">
              <w:rPr>
                <w:b/>
                <w:bCs/>
                <w:sz w:val="18"/>
                <w:szCs w:val="18"/>
              </w:rPr>
              <w:t xml:space="preserve">A </w:t>
            </w:r>
            <w:r w:rsidRPr="00A06E7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A06E7B">
              <w:rPr>
                <w:b/>
                <w:bCs/>
                <w:sz w:val="18"/>
                <w:szCs w:val="18"/>
              </w:rPr>
              <w:t>na</w:t>
            </w:r>
            <w:proofErr w:type="spellEnd"/>
            <w:r w:rsidRPr="00A06E7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6E7B">
              <w:rPr>
                <w:b/>
                <w:bCs/>
                <w:sz w:val="18"/>
                <w:szCs w:val="18"/>
              </w:rPr>
              <w:t>získanie</w:t>
            </w:r>
            <w:proofErr w:type="spellEnd"/>
            <w:r w:rsidRPr="00A06E7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6E7B">
              <w:rPr>
                <w:b/>
                <w:bCs/>
                <w:sz w:val="18"/>
                <w:szCs w:val="18"/>
              </w:rPr>
              <w:t>titulu</w:t>
            </w:r>
            <w:proofErr w:type="spellEnd"/>
            <w:r w:rsidRPr="00A06E7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6E7B">
              <w:rPr>
                <w:b/>
                <w:bCs/>
                <w:sz w:val="18"/>
                <w:szCs w:val="18"/>
              </w:rPr>
              <w:t>profesor</w:t>
            </w:r>
            <w:proofErr w:type="spellEnd"/>
            <w:r w:rsidRPr="00A06E7B">
              <w:rPr>
                <w:b/>
                <w:bCs/>
                <w:sz w:val="18"/>
                <w:szCs w:val="18"/>
              </w:rPr>
              <w:t xml:space="preserve"> </w:t>
            </w:r>
            <w:r w:rsidRPr="00A06E7B">
              <w:rPr>
                <w:sz w:val="18"/>
                <w:szCs w:val="18"/>
              </w:rPr>
              <w:t>(</w:t>
            </w:r>
            <w:proofErr w:type="spellStart"/>
            <w:r w:rsidRPr="00A06E7B">
              <w:rPr>
                <w:sz w:val="18"/>
                <w:szCs w:val="18"/>
              </w:rPr>
              <w:t>podľa</w:t>
            </w:r>
            <w:proofErr w:type="spellEnd"/>
            <w:r w:rsidRPr="00A06E7B">
              <w:rPr>
                <w:sz w:val="18"/>
                <w:szCs w:val="18"/>
              </w:rPr>
              <w:t xml:space="preserve"> </w:t>
            </w:r>
            <w:proofErr w:type="spellStart"/>
            <w:r w:rsidRPr="00A06E7B">
              <w:rPr>
                <w:sz w:val="18"/>
                <w:szCs w:val="18"/>
              </w:rPr>
              <w:t>kritérií</w:t>
            </w:r>
            <w:proofErr w:type="spellEnd"/>
            <w:r w:rsidRPr="00A06E7B">
              <w:rPr>
                <w:sz w:val="18"/>
                <w:szCs w:val="18"/>
              </w:rPr>
              <w:t xml:space="preserve"> </w:t>
            </w:r>
            <w:proofErr w:type="spellStart"/>
            <w:r w:rsidRPr="00A06E7B">
              <w:rPr>
                <w:sz w:val="18"/>
                <w:szCs w:val="18"/>
              </w:rPr>
              <w:t>Akreditačnej</w:t>
            </w:r>
            <w:proofErr w:type="spellEnd"/>
            <w:r w:rsidRPr="00A06E7B">
              <w:rPr>
                <w:sz w:val="18"/>
                <w:szCs w:val="18"/>
              </w:rPr>
              <w:t xml:space="preserve"> </w:t>
            </w:r>
            <w:proofErr w:type="spellStart"/>
            <w:r w:rsidRPr="00A06E7B">
              <w:rPr>
                <w:sz w:val="18"/>
                <w:szCs w:val="18"/>
              </w:rPr>
              <w:t>komisie</w:t>
            </w:r>
            <w:proofErr w:type="spellEnd"/>
            <w:r w:rsidRPr="00A06E7B">
              <w:rPr>
                <w:sz w:val="18"/>
                <w:szCs w:val="18"/>
              </w:rPr>
              <w:t>)</w:t>
            </w:r>
            <w:r w:rsidR="00B77032" w:rsidRPr="003D173F">
              <w:rPr>
                <w:rStyle w:val="Odkaznapoznmkupodiarou"/>
                <w:b/>
                <w:bCs/>
                <w:sz w:val="18"/>
                <w:szCs w:val="18"/>
                <w:lang w:val="sk-SK"/>
              </w:rPr>
              <w:footnoteReference w:id="3"/>
            </w:r>
          </w:p>
        </w:tc>
        <w:tc>
          <w:tcPr>
            <w:tcW w:w="537" w:type="pct"/>
          </w:tcPr>
          <w:p w14:paraId="617F3CF9" w14:textId="77777777" w:rsidR="00362374" w:rsidRPr="00A014A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489" w:type="pct"/>
          </w:tcPr>
          <w:p w14:paraId="6952F638" w14:textId="77777777" w:rsidR="00362374" w:rsidRPr="00A014A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751" w:type="pct"/>
          </w:tcPr>
          <w:p w14:paraId="2EBCB369" w14:textId="77777777" w:rsidR="00362374" w:rsidRPr="00077BD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362374" w:rsidRPr="00077BD7" w14:paraId="1EB028B8" w14:textId="77777777" w:rsidTr="002D070E">
        <w:trPr>
          <w:trHeight w:val="134"/>
        </w:trPr>
        <w:tc>
          <w:tcPr>
            <w:tcW w:w="3223" w:type="pct"/>
          </w:tcPr>
          <w:p w14:paraId="428F1AE2" w14:textId="193248FE" w:rsidR="00362374" w:rsidRPr="00A06E7B" w:rsidRDefault="00362374" w:rsidP="00362374">
            <w:pPr>
              <w:rPr>
                <w:bCs/>
                <w:sz w:val="18"/>
                <w:szCs w:val="18"/>
                <w:lang w:val="sk-SK"/>
              </w:rPr>
            </w:pPr>
            <w:r w:rsidRPr="00A06E7B">
              <w:rPr>
                <w:bCs/>
                <w:sz w:val="18"/>
                <w:szCs w:val="18"/>
                <w:lang w:val="sk-SK"/>
              </w:rPr>
              <w:t>Vedecké práce</w:t>
            </w:r>
            <w:r w:rsidR="00B77032" w:rsidRPr="00A06E7B">
              <w:rPr>
                <w:rStyle w:val="Odkaznapoznmkupodiarou"/>
                <w:b/>
                <w:bCs/>
                <w:iCs/>
                <w:sz w:val="18"/>
                <w:szCs w:val="18"/>
                <w:lang w:val="sk-SK"/>
              </w:rPr>
              <w:footnoteReference w:id="4"/>
            </w:r>
          </w:p>
        </w:tc>
        <w:tc>
          <w:tcPr>
            <w:tcW w:w="537" w:type="pct"/>
          </w:tcPr>
          <w:p w14:paraId="07071F61" w14:textId="77777777" w:rsidR="00362374" w:rsidRPr="00A014A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  <w:r w:rsidRPr="00A014A7">
              <w:rPr>
                <w:sz w:val="18"/>
                <w:szCs w:val="18"/>
                <w:lang w:val="sk-SK"/>
              </w:rPr>
              <w:t>40</w:t>
            </w:r>
          </w:p>
        </w:tc>
        <w:tc>
          <w:tcPr>
            <w:tcW w:w="489" w:type="pct"/>
          </w:tcPr>
          <w:p w14:paraId="374B8675" w14:textId="77777777" w:rsidR="00362374" w:rsidRPr="00A014A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  <w:r w:rsidRPr="00A014A7">
              <w:rPr>
                <w:sz w:val="18"/>
                <w:szCs w:val="18"/>
                <w:lang w:val="sk-SK"/>
              </w:rPr>
              <w:t>-</w:t>
            </w:r>
          </w:p>
        </w:tc>
        <w:tc>
          <w:tcPr>
            <w:tcW w:w="751" w:type="pct"/>
          </w:tcPr>
          <w:p w14:paraId="67721583" w14:textId="77777777" w:rsidR="00362374" w:rsidRPr="00077BD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362374" w:rsidRPr="00077BD7" w14:paraId="3D8DEB7F" w14:textId="77777777" w:rsidTr="002D070E">
        <w:trPr>
          <w:trHeight w:val="134"/>
        </w:trPr>
        <w:tc>
          <w:tcPr>
            <w:tcW w:w="3223" w:type="pct"/>
          </w:tcPr>
          <w:p w14:paraId="6716E46C" w14:textId="77777777" w:rsidR="00362374" w:rsidRPr="00A014A7" w:rsidRDefault="00362374" w:rsidP="006D1C02">
            <w:pPr>
              <w:rPr>
                <w:bCs/>
                <w:sz w:val="18"/>
                <w:szCs w:val="18"/>
                <w:lang w:val="sk-SK"/>
              </w:rPr>
            </w:pPr>
            <w:r w:rsidRPr="00A014A7">
              <w:rPr>
                <w:bCs/>
                <w:sz w:val="18"/>
                <w:szCs w:val="18"/>
                <w:lang w:val="sk-SK"/>
              </w:rPr>
              <w:t xml:space="preserve">Z toho vedecké </w:t>
            </w:r>
            <w:r w:rsidR="006D1C02" w:rsidRPr="00A014A7">
              <w:rPr>
                <w:bCs/>
                <w:sz w:val="18"/>
                <w:szCs w:val="18"/>
                <w:lang w:val="sk-SK"/>
              </w:rPr>
              <w:t xml:space="preserve"> a</w:t>
            </w:r>
            <w:r w:rsidRPr="00A014A7">
              <w:rPr>
                <w:bCs/>
                <w:sz w:val="18"/>
                <w:szCs w:val="18"/>
                <w:lang w:val="sk-SK"/>
              </w:rPr>
              <w:t xml:space="preserve"> odborné práce evidované v databázach ISI WOK a </w:t>
            </w:r>
            <w:proofErr w:type="spellStart"/>
            <w:r w:rsidRPr="00A014A7">
              <w:rPr>
                <w:bCs/>
                <w:sz w:val="18"/>
                <w:szCs w:val="18"/>
                <w:lang w:val="sk-SK"/>
              </w:rPr>
              <w:t>Scopus</w:t>
            </w:r>
            <w:proofErr w:type="spellEnd"/>
          </w:p>
        </w:tc>
        <w:tc>
          <w:tcPr>
            <w:tcW w:w="537" w:type="pct"/>
          </w:tcPr>
          <w:p w14:paraId="7445EB4F" w14:textId="77777777" w:rsidR="00362374" w:rsidRPr="00A014A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  <w:r w:rsidRPr="00A014A7">
              <w:rPr>
                <w:sz w:val="18"/>
                <w:szCs w:val="18"/>
                <w:lang w:val="sk-SK"/>
              </w:rPr>
              <w:t>3</w:t>
            </w:r>
          </w:p>
        </w:tc>
        <w:tc>
          <w:tcPr>
            <w:tcW w:w="489" w:type="pct"/>
          </w:tcPr>
          <w:p w14:paraId="39611B01" w14:textId="77777777" w:rsidR="00362374" w:rsidRPr="00A014A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  <w:r w:rsidRPr="00A014A7">
              <w:rPr>
                <w:sz w:val="18"/>
                <w:szCs w:val="18"/>
                <w:lang w:val="sk-SK"/>
              </w:rPr>
              <w:t>-</w:t>
            </w:r>
          </w:p>
        </w:tc>
        <w:tc>
          <w:tcPr>
            <w:tcW w:w="751" w:type="pct"/>
          </w:tcPr>
          <w:p w14:paraId="5D55BF04" w14:textId="77777777" w:rsidR="00362374" w:rsidRPr="00077BD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362374" w:rsidRPr="00077BD7" w14:paraId="3E1062F6" w14:textId="77777777" w:rsidTr="002D070E">
        <w:trPr>
          <w:trHeight w:val="113"/>
        </w:trPr>
        <w:tc>
          <w:tcPr>
            <w:tcW w:w="3223" w:type="pct"/>
          </w:tcPr>
          <w:p w14:paraId="08904853" w14:textId="77777777" w:rsidR="00362374" w:rsidRPr="00077BD7" w:rsidRDefault="00362374" w:rsidP="00362374">
            <w:pPr>
              <w:rPr>
                <w:b/>
                <w:bCs/>
                <w:sz w:val="18"/>
                <w:szCs w:val="18"/>
                <w:lang w:val="sk-SK"/>
              </w:rPr>
            </w:pPr>
            <w:r w:rsidRPr="00077BD7">
              <w:rPr>
                <w:b/>
                <w:bCs/>
                <w:sz w:val="18"/>
                <w:szCs w:val="18"/>
                <w:lang w:val="sk-SK"/>
              </w:rPr>
              <w:t xml:space="preserve">IV. Ohlasy na publikačnú činnosť - </w:t>
            </w:r>
            <w:r w:rsidRPr="00077BD7">
              <w:rPr>
                <w:b/>
                <w:bCs/>
                <w:i/>
                <w:sz w:val="18"/>
                <w:szCs w:val="18"/>
                <w:lang w:val="sk-SK"/>
              </w:rPr>
              <w:t>spolu</w:t>
            </w:r>
            <w:r w:rsidRPr="00077BD7">
              <w:rPr>
                <w:rStyle w:val="Odkaznapoznmkupodiarou"/>
                <w:b/>
                <w:bCs/>
                <w:i/>
                <w:sz w:val="18"/>
                <w:szCs w:val="18"/>
                <w:lang w:val="sk-SK"/>
              </w:rPr>
              <w:footnoteReference w:id="5"/>
            </w:r>
          </w:p>
        </w:tc>
        <w:tc>
          <w:tcPr>
            <w:tcW w:w="537" w:type="pct"/>
          </w:tcPr>
          <w:p w14:paraId="22333BD2" w14:textId="77777777" w:rsidR="00362374" w:rsidRPr="00077BD7" w:rsidRDefault="00362374" w:rsidP="00362374">
            <w:pPr>
              <w:jc w:val="center"/>
              <w:rPr>
                <w:b/>
                <w:sz w:val="18"/>
                <w:szCs w:val="18"/>
                <w:lang w:val="sk-SK"/>
              </w:rPr>
            </w:pPr>
            <w:r w:rsidRPr="00077BD7">
              <w:rPr>
                <w:b/>
                <w:sz w:val="18"/>
                <w:szCs w:val="18"/>
                <w:lang w:val="sk-SK"/>
              </w:rPr>
              <w:t>60</w:t>
            </w:r>
          </w:p>
        </w:tc>
        <w:tc>
          <w:tcPr>
            <w:tcW w:w="489" w:type="pct"/>
          </w:tcPr>
          <w:p w14:paraId="228AAC73" w14:textId="77777777" w:rsidR="00362374" w:rsidRPr="00077BD7" w:rsidRDefault="00362374" w:rsidP="00362374">
            <w:pPr>
              <w:jc w:val="center"/>
              <w:rPr>
                <w:b/>
                <w:sz w:val="18"/>
                <w:szCs w:val="18"/>
                <w:lang w:val="sk-SK"/>
              </w:rPr>
            </w:pPr>
            <w:r w:rsidRPr="00077BD7">
              <w:rPr>
                <w:b/>
                <w:sz w:val="18"/>
                <w:szCs w:val="18"/>
                <w:lang w:val="sk-SK"/>
              </w:rPr>
              <w:t>30</w:t>
            </w:r>
          </w:p>
        </w:tc>
        <w:tc>
          <w:tcPr>
            <w:tcW w:w="751" w:type="pct"/>
          </w:tcPr>
          <w:p w14:paraId="3D06845B" w14:textId="77777777" w:rsidR="00362374" w:rsidRPr="00077BD7" w:rsidRDefault="00362374" w:rsidP="00362374">
            <w:pPr>
              <w:jc w:val="center"/>
              <w:rPr>
                <w:b/>
                <w:sz w:val="18"/>
                <w:szCs w:val="18"/>
                <w:lang w:val="sk-SK"/>
              </w:rPr>
            </w:pPr>
          </w:p>
        </w:tc>
      </w:tr>
      <w:tr w:rsidR="00362374" w:rsidRPr="00077BD7" w14:paraId="6D84C555" w14:textId="77777777" w:rsidTr="002D070E">
        <w:trPr>
          <w:trHeight w:val="113"/>
        </w:trPr>
        <w:tc>
          <w:tcPr>
            <w:tcW w:w="3223" w:type="pct"/>
          </w:tcPr>
          <w:p w14:paraId="15B15149" w14:textId="77777777" w:rsidR="00362374" w:rsidRPr="00077BD7" w:rsidRDefault="00362374" w:rsidP="00362374">
            <w:pPr>
              <w:rPr>
                <w:bCs/>
                <w:sz w:val="18"/>
                <w:szCs w:val="18"/>
                <w:lang w:val="sk-SK"/>
              </w:rPr>
            </w:pPr>
            <w:r w:rsidRPr="00077BD7">
              <w:rPr>
                <w:bCs/>
                <w:sz w:val="18"/>
                <w:szCs w:val="18"/>
                <w:lang w:val="sk-SK"/>
              </w:rPr>
              <w:lastRenderedPageBreak/>
              <w:t xml:space="preserve">       citácie domáce</w:t>
            </w:r>
          </w:p>
        </w:tc>
        <w:tc>
          <w:tcPr>
            <w:tcW w:w="537" w:type="pct"/>
          </w:tcPr>
          <w:p w14:paraId="4E880FCC" w14:textId="77777777" w:rsidR="00362374" w:rsidRPr="00077BD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489" w:type="pct"/>
          </w:tcPr>
          <w:p w14:paraId="54D2DA60" w14:textId="77777777" w:rsidR="00362374" w:rsidRPr="00077BD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751" w:type="pct"/>
          </w:tcPr>
          <w:p w14:paraId="381089D7" w14:textId="77777777" w:rsidR="00362374" w:rsidRPr="00077BD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362374" w:rsidRPr="00077BD7" w14:paraId="6719903B" w14:textId="77777777" w:rsidTr="002D070E">
        <w:trPr>
          <w:trHeight w:val="277"/>
        </w:trPr>
        <w:tc>
          <w:tcPr>
            <w:tcW w:w="3223" w:type="pct"/>
          </w:tcPr>
          <w:p w14:paraId="199351FB" w14:textId="77777777" w:rsidR="00362374" w:rsidRPr="00077BD7" w:rsidRDefault="00362374" w:rsidP="00362374">
            <w:pPr>
              <w:rPr>
                <w:bCs/>
                <w:sz w:val="18"/>
                <w:szCs w:val="18"/>
                <w:lang w:val="sk-SK"/>
              </w:rPr>
            </w:pPr>
            <w:r w:rsidRPr="00077BD7">
              <w:rPr>
                <w:b/>
                <w:bCs/>
                <w:sz w:val="18"/>
                <w:szCs w:val="18"/>
                <w:lang w:val="sk-SK"/>
              </w:rPr>
              <w:t xml:space="preserve">       </w:t>
            </w:r>
            <w:r w:rsidRPr="00077BD7">
              <w:rPr>
                <w:bCs/>
                <w:sz w:val="18"/>
                <w:szCs w:val="18"/>
                <w:lang w:val="sk-SK"/>
              </w:rPr>
              <w:t>citácie zahraničné</w:t>
            </w:r>
          </w:p>
        </w:tc>
        <w:tc>
          <w:tcPr>
            <w:tcW w:w="537" w:type="pct"/>
          </w:tcPr>
          <w:p w14:paraId="43BCC6A7" w14:textId="77777777" w:rsidR="00362374" w:rsidRPr="00077BD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20</w:t>
            </w:r>
          </w:p>
        </w:tc>
        <w:tc>
          <w:tcPr>
            <w:tcW w:w="489" w:type="pct"/>
          </w:tcPr>
          <w:p w14:paraId="3C1DBE8C" w14:textId="77777777" w:rsidR="00362374" w:rsidRPr="00077BD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10</w:t>
            </w:r>
          </w:p>
        </w:tc>
        <w:tc>
          <w:tcPr>
            <w:tcW w:w="751" w:type="pct"/>
          </w:tcPr>
          <w:p w14:paraId="5C23DE72" w14:textId="77777777" w:rsidR="00362374" w:rsidRPr="00077BD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362374" w:rsidRPr="00077BD7" w14:paraId="09E1F04A" w14:textId="77777777" w:rsidTr="002D070E">
        <w:trPr>
          <w:trHeight w:val="299"/>
        </w:trPr>
        <w:tc>
          <w:tcPr>
            <w:tcW w:w="4249" w:type="pct"/>
            <w:gridSpan w:val="3"/>
          </w:tcPr>
          <w:p w14:paraId="5ABF18F3" w14:textId="77777777" w:rsidR="00362374" w:rsidRPr="00077BD7" w:rsidRDefault="00362374" w:rsidP="00362374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b/>
                <w:bCs/>
                <w:sz w:val="18"/>
                <w:szCs w:val="18"/>
                <w:lang w:val="sk-SK"/>
              </w:rPr>
              <w:t>V. Koordinácia, resp. riešenie výskumných a vzdelávacích projektov</w:t>
            </w:r>
            <w:r w:rsidRPr="00077BD7">
              <w:rPr>
                <w:rStyle w:val="Odkaznapoznmkupodiarou"/>
                <w:bCs/>
                <w:sz w:val="18"/>
                <w:szCs w:val="18"/>
                <w:lang w:val="sk-SK"/>
              </w:rPr>
              <w:footnoteReference w:id="6"/>
            </w:r>
          </w:p>
        </w:tc>
        <w:tc>
          <w:tcPr>
            <w:tcW w:w="751" w:type="pct"/>
          </w:tcPr>
          <w:p w14:paraId="702D033B" w14:textId="77777777" w:rsidR="00362374" w:rsidRPr="00077BD7" w:rsidRDefault="00362374" w:rsidP="00362374">
            <w:pPr>
              <w:rPr>
                <w:b/>
                <w:bCs/>
                <w:sz w:val="18"/>
                <w:szCs w:val="18"/>
                <w:lang w:val="sk-SK"/>
              </w:rPr>
            </w:pPr>
          </w:p>
        </w:tc>
      </w:tr>
      <w:tr w:rsidR="00362374" w:rsidRPr="00077BD7" w14:paraId="43FA2D38" w14:textId="77777777" w:rsidTr="002D070E">
        <w:trPr>
          <w:trHeight w:val="143"/>
        </w:trPr>
        <w:tc>
          <w:tcPr>
            <w:tcW w:w="3223" w:type="pct"/>
          </w:tcPr>
          <w:p w14:paraId="3BCBF21E" w14:textId="77777777" w:rsidR="00362374" w:rsidRPr="00077BD7" w:rsidRDefault="00362374" w:rsidP="00362374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 xml:space="preserve">medzinárodné </w:t>
            </w:r>
          </w:p>
        </w:tc>
        <w:tc>
          <w:tcPr>
            <w:tcW w:w="537" w:type="pct"/>
          </w:tcPr>
          <w:p w14:paraId="1A143B52" w14:textId="77777777" w:rsidR="00362374" w:rsidRPr="00077BD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1 účasť</w:t>
            </w:r>
          </w:p>
        </w:tc>
        <w:tc>
          <w:tcPr>
            <w:tcW w:w="489" w:type="pct"/>
          </w:tcPr>
          <w:p w14:paraId="15348B23" w14:textId="77777777" w:rsidR="00362374" w:rsidRPr="00077BD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751" w:type="pct"/>
          </w:tcPr>
          <w:p w14:paraId="1BCA8918" w14:textId="77777777" w:rsidR="00362374" w:rsidRPr="00077BD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362374" w:rsidRPr="00077BD7" w14:paraId="0626C132" w14:textId="77777777" w:rsidTr="002D070E">
        <w:trPr>
          <w:trHeight w:val="143"/>
        </w:trPr>
        <w:tc>
          <w:tcPr>
            <w:tcW w:w="3223" w:type="pct"/>
          </w:tcPr>
          <w:p w14:paraId="6FA58C77" w14:textId="77777777" w:rsidR="00362374" w:rsidRPr="00077BD7" w:rsidRDefault="00362374" w:rsidP="00362374">
            <w:pPr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 xml:space="preserve">národné   </w:t>
            </w:r>
          </w:p>
        </w:tc>
        <w:tc>
          <w:tcPr>
            <w:tcW w:w="537" w:type="pct"/>
          </w:tcPr>
          <w:p w14:paraId="3D0AAA3D" w14:textId="77777777" w:rsidR="00362374" w:rsidRPr="00077BD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1 vedúci/</w:t>
            </w:r>
            <w:r w:rsidRPr="00077BD7">
              <w:rPr>
                <w:sz w:val="18"/>
                <w:szCs w:val="18"/>
                <w:lang w:val="sk-SK"/>
              </w:rPr>
              <w:br/>
              <w:t>1 zástupca</w:t>
            </w:r>
          </w:p>
        </w:tc>
        <w:tc>
          <w:tcPr>
            <w:tcW w:w="489" w:type="pct"/>
          </w:tcPr>
          <w:p w14:paraId="5D31CD7C" w14:textId="77777777" w:rsidR="00362374" w:rsidRPr="00077BD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  <w:r w:rsidRPr="00077BD7">
              <w:rPr>
                <w:sz w:val="18"/>
                <w:szCs w:val="18"/>
                <w:lang w:val="sk-SK"/>
              </w:rPr>
              <w:t>2 účasť</w:t>
            </w:r>
          </w:p>
        </w:tc>
        <w:tc>
          <w:tcPr>
            <w:tcW w:w="751" w:type="pct"/>
          </w:tcPr>
          <w:p w14:paraId="5AA4FA64" w14:textId="77777777" w:rsidR="00362374" w:rsidRPr="00077BD7" w:rsidRDefault="00362374" w:rsidP="00362374">
            <w:pPr>
              <w:jc w:val="center"/>
              <w:rPr>
                <w:sz w:val="18"/>
                <w:szCs w:val="18"/>
                <w:lang w:val="sk-SK"/>
              </w:rPr>
            </w:pPr>
          </w:p>
        </w:tc>
      </w:tr>
    </w:tbl>
    <w:p w14:paraId="17CE601A" w14:textId="77777777" w:rsidR="00AE5805" w:rsidRPr="00077BD7" w:rsidRDefault="00AE5805" w:rsidP="00AE5805">
      <w:pPr>
        <w:ind w:left="142"/>
        <w:jc w:val="both"/>
        <w:rPr>
          <w:sz w:val="8"/>
          <w:szCs w:val="8"/>
          <w:lang w:val="sk-SK"/>
        </w:rPr>
      </w:pPr>
    </w:p>
    <w:p w14:paraId="32019A69" w14:textId="77777777" w:rsidR="0023168B" w:rsidRDefault="0023168B" w:rsidP="0023168B">
      <w:pPr>
        <w:suppressAutoHyphens/>
        <w:spacing w:after="57"/>
        <w:jc w:val="both"/>
        <w:rPr>
          <w:b/>
          <w:color w:val="00000A"/>
          <w:sz w:val="22"/>
          <w:szCs w:val="22"/>
          <w:lang w:val="hu-HU" w:eastAsia="zh-CN"/>
        </w:rPr>
      </w:pPr>
    </w:p>
    <w:p w14:paraId="115A378A" w14:textId="77777777" w:rsidR="0023168B" w:rsidRPr="0023168B" w:rsidRDefault="0023168B" w:rsidP="0023168B">
      <w:pPr>
        <w:suppressAutoHyphens/>
        <w:spacing w:after="57"/>
        <w:jc w:val="both"/>
        <w:rPr>
          <w:b/>
          <w:color w:val="00000A"/>
          <w:sz w:val="22"/>
          <w:szCs w:val="22"/>
          <w:lang w:val="hu-HU" w:eastAsia="zh-CN"/>
        </w:rPr>
      </w:pPr>
      <w:proofErr w:type="spellStart"/>
      <w:r w:rsidRPr="0023168B">
        <w:rPr>
          <w:b/>
          <w:color w:val="00000A"/>
          <w:sz w:val="22"/>
          <w:szCs w:val="22"/>
          <w:lang w:val="hu-HU" w:eastAsia="zh-CN"/>
        </w:rPr>
        <w:t>Svojim</w:t>
      </w:r>
      <w:proofErr w:type="spellEnd"/>
      <w:r w:rsidRPr="0023168B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b/>
          <w:color w:val="00000A"/>
          <w:sz w:val="22"/>
          <w:szCs w:val="22"/>
          <w:lang w:val="hu-HU" w:eastAsia="zh-CN"/>
        </w:rPr>
        <w:t>podpisom</w:t>
      </w:r>
      <w:proofErr w:type="spellEnd"/>
      <w:r w:rsidRPr="0023168B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b/>
          <w:color w:val="00000A"/>
          <w:sz w:val="22"/>
          <w:szCs w:val="22"/>
          <w:lang w:val="hu-HU" w:eastAsia="zh-CN"/>
        </w:rPr>
        <w:t>potvrdzujem</w:t>
      </w:r>
      <w:proofErr w:type="spellEnd"/>
      <w:r w:rsidRPr="0023168B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b/>
          <w:color w:val="00000A"/>
          <w:sz w:val="22"/>
          <w:szCs w:val="22"/>
          <w:lang w:val="hu-HU" w:eastAsia="zh-CN"/>
        </w:rPr>
        <w:t>správnosť</w:t>
      </w:r>
      <w:proofErr w:type="spellEnd"/>
      <w:r w:rsidRPr="0023168B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b/>
          <w:color w:val="00000A"/>
          <w:sz w:val="22"/>
          <w:szCs w:val="22"/>
          <w:lang w:val="hu-HU" w:eastAsia="zh-CN"/>
        </w:rPr>
        <w:t>vyplnených</w:t>
      </w:r>
      <w:proofErr w:type="spellEnd"/>
      <w:r w:rsidRPr="0023168B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b/>
          <w:color w:val="00000A"/>
          <w:sz w:val="22"/>
          <w:szCs w:val="22"/>
          <w:lang w:val="hu-HU" w:eastAsia="zh-CN"/>
        </w:rPr>
        <w:t>údajov</w:t>
      </w:r>
      <w:proofErr w:type="spellEnd"/>
      <w:r w:rsidRPr="0023168B">
        <w:rPr>
          <w:b/>
          <w:color w:val="00000A"/>
          <w:sz w:val="22"/>
          <w:szCs w:val="22"/>
          <w:lang w:val="hu-HU" w:eastAsia="zh-CN"/>
        </w:rPr>
        <w:t>.</w:t>
      </w:r>
    </w:p>
    <w:p w14:paraId="4D11685F" w14:textId="77777777" w:rsidR="0023168B" w:rsidRPr="0023168B" w:rsidRDefault="0023168B" w:rsidP="0023168B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2FDDEA0A" w14:textId="77777777" w:rsidR="0023168B" w:rsidRPr="0023168B" w:rsidRDefault="0023168B" w:rsidP="0023168B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proofErr w:type="spellStart"/>
      <w:r w:rsidRPr="0023168B">
        <w:rPr>
          <w:color w:val="00000A"/>
          <w:sz w:val="22"/>
          <w:szCs w:val="22"/>
          <w:lang w:val="hu-HU" w:eastAsia="zh-CN"/>
        </w:rPr>
        <w:t>Miesto</w:t>
      </w:r>
      <w:proofErr w:type="spellEnd"/>
      <w:r w:rsidRPr="0023168B">
        <w:rPr>
          <w:color w:val="00000A"/>
          <w:sz w:val="22"/>
          <w:szCs w:val="22"/>
          <w:lang w:val="hu-HU" w:eastAsia="zh-CN"/>
        </w:rPr>
        <w:t xml:space="preserve"> a dátum:</w:t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</w:p>
    <w:p w14:paraId="6F686031" w14:textId="77777777" w:rsidR="0023168B" w:rsidRPr="0023168B" w:rsidRDefault="0023168B" w:rsidP="0023168B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r w:rsidRPr="0023168B">
        <w:rPr>
          <w:color w:val="00000A"/>
          <w:sz w:val="22"/>
          <w:szCs w:val="22"/>
          <w:lang w:val="hu-HU" w:eastAsia="zh-CN"/>
        </w:rPr>
        <w:t>………………………………………………</w:t>
      </w:r>
    </w:p>
    <w:p w14:paraId="123F1A7C" w14:textId="77777777" w:rsidR="0023168B" w:rsidRPr="0023168B" w:rsidRDefault="0023168B" w:rsidP="0023168B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19E7C311" w14:textId="77777777" w:rsidR="0023168B" w:rsidRPr="0023168B" w:rsidRDefault="0023168B" w:rsidP="0023168B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6B33299B" w14:textId="77777777" w:rsidR="0023168B" w:rsidRPr="0023168B" w:rsidRDefault="0023168B" w:rsidP="0023168B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24D0159F" w14:textId="77777777" w:rsidR="0023168B" w:rsidRPr="0023168B" w:rsidRDefault="0023168B" w:rsidP="0023168B">
      <w:pPr>
        <w:suppressAutoHyphens/>
        <w:spacing w:after="57"/>
        <w:jc w:val="center"/>
        <w:rPr>
          <w:color w:val="00000A"/>
          <w:sz w:val="22"/>
          <w:szCs w:val="22"/>
          <w:lang w:val="hu-HU" w:eastAsia="zh-CN"/>
        </w:rPr>
      </w:pP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  <w:t>………………………………….</w:t>
      </w:r>
    </w:p>
    <w:p w14:paraId="5DDA4768" w14:textId="77777777" w:rsidR="0023168B" w:rsidRPr="0023168B" w:rsidRDefault="0023168B" w:rsidP="0023168B">
      <w:pPr>
        <w:suppressAutoHyphens/>
        <w:spacing w:after="57"/>
        <w:jc w:val="center"/>
        <w:rPr>
          <w:color w:val="00000A"/>
          <w:lang w:val="sk-SK" w:eastAsia="sk-SK"/>
        </w:rPr>
      </w:pP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proofErr w:type="spellStart"/>
      <w:r w:rsidRPr="0023168B">
        <w:rPr>
          <w:color w:val="00000A"/>
          <w:sz w:val="22"/>
          <w:szCs w:val="22"/>
          <w:lang w:val="hu-HU" w:eastAsia="zh-CN"/>
        </w:rPr>
        <w:t>podpis</w:t>
      </w:r>
      <w:proofErr w:type="spellEnd"/>
    </w:p>
    <w:p w14:paraId="19F24809" w14:textId="77777777" w:rsidR="0023168B" w:rsidRPr="0023168B" w:rsidRDefault="0023168B" w:rsidP="0023168B">
      <w:pPr>
        <w:suppressAutoHyphens/>
        <w:spacing w:after="57"/>
        <w:jc w:val="center"/>
        <w:rPr>
          <w:color w:val="00000A"/>
          <w:lang w:val="sk-SK" w:eastAsia="sk-SK"/>
        </w:rPr>
      </w:pPr>
    </w:p>
    <w:p w14:paraId="7C45E40B" w14:textId="6B43E8FD" w:rsidR="00C701CF" w:rsidRDefault="00C701CF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3B519020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4312F7A3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49B30427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73B32122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3A0B14CE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5629FBA0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23A70C55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5A90DF3C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02D0F025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24996BC6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2CC8447A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19F7D9FC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54724DF8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4026107D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0F536CBF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0E7F8CFE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4E50A931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07778A21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0FFAD8DA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255DD3E7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1B96FAF2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0A25C7F8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66753575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3990A478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7D0256B3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58B5C075" w14:textId="5D352C1D" w:rsidR="00DB27AD" w:rsidRDefault="00077BD7" w:rsidP="0023168B">
      <w:pPr>
        <w:pStyle w:val="TableParagraph"/>
        <w:spacing w:before="41" w:line="244" w:lineRule="auto"/>
        <w:ind w:left="57" w:right="112"/>
        <w:jc w:val="center"/>
        <w:rPr>
          <w:b/>
          <w:sz w:val="24"/>
          <w:szCs w:val="24"/>
        </w:rPr>
      </w:pPr>
      <w:r w:rsidRPr="0017013A">
        <w:rPr>
          <w:b/>
          <w:sz w:val="24"/>
          <w:szCs w:val="24"/>
        </w:rPr>
        <w:lastRenderedPageBreak/>
        <w:t xml:space="preserve">Konkrétne minimálne podmienky výberového konania na obsadzovanie funkcií profesorov a docentov v študijnom odbore </w:t>
      </w:r>
      <w:r w:rsidR="009D7F72" w:rsidRPr="0017013A">
        <w:rPr>
          <w:b/>
          <w:sz w:val="24"/>
          <w:szCs w:val="24"/>
        </w:rPr>
        <w:t>11</w:t>
      </w:r>
      <w:r w:rsidR="008E23FE">
        <w:rPr>
          <w:b/>
          <w:sz w:val="24"/>
          <w:szCs w:val="24"/>
        </w:rPr>
        <w:t>.</w:t>
      </w:r>
      <w:r w:rsidR="009D7F72" w:rsidRPr="0017013A">
        <w:rPr>
          <w:b/>
          <w:sz w:val="24"/>
          <w:szCs w:val="24"/>
        </w:rPr>
        <w:t xml:space="preserve"> Filológia</w:t>
      </w:r>
      <w:r w:rsidR="0017013A">
        <w:rPr>
          <w:b/>
          <w:sz w:val="24"/>
          <w:szCs w:val="24"/>
        </w:rPr>
        <w:t xml:space="preserve"> a</w:t>
      </w:r>
      <w:r w:rsidR="008E23FE">
        <w:rPr>
          <w:b/>
          <w:sz w:val="24"/>
          <w:szCs w:val="24"/>
        </w:rPr>
        <w:t> </w:t>
      </w:r>
      <w:r w:rsidR="0017013A">
        <w:rPr>
          <w:b/>
          <w:sz w:val="24"/>
          <w:szCs w:val="24"/>
        </w:rPr>
        <w:t>15</w:t>
      </w:r>
      <w:r w:rsidR="008E23FE">
        <w:rPr>
          <w:b/>
          <w:sz w:val="24"/>
          <w:szCs w:val="24"/>
        </w:rPr>
        <w:t>.</w:t>
      </w:r>
      <w:r w:rsidR="0017013A">
        <w:rPr>
          <w:b/>
          <w:sz w:val="24"/>
          <w:szCs w:val="24"/>
        </w:rPr>
        <w:t xml:space="preserve"> Historické vedy</w:t>
      </w:r>
      <w:r w:rsidR="00A61AD8" w:rsidRPr="0017013A">
        <w:rPr>
          <w:b/>
          <w:sz w:val="24"/>
          <w:szCs w:val="24"/>
        </w:rPr>
        <w:t xml:space="preserve"> na P</w:t>
      </w:r>
      <w:r w:rsidR="0023168B">
        <w:rPr>
          <w:b/>
          <w:sz w:val="24"/>
          <w:szCs w:val="24"/>
        </w:rPr>
        <w:t>F UJS</w:t>
      </w:r>
    </w:p>
    <w:p w14:paraId="18B1809F" w14:textId="77777777" w:rsidR="0023168B" w:rsidRDefault="0023168B" w:rsidP="0023168B">
      <w:pPr>
        <w:pStyle w:val="TableParagraph"/>
        <w:spacing w:before="41" w:line="244" w:lineRule="auto"/>
        <w:ind w:left="57" w:right="112"/>
        <w:jc w:val="center"/>
      </w:pPr>
    </w:p>
    <w:p w14:paraId="0299BE29" w14:textId="77777777" w:rsidR="0023168B" w:rsidRPr="00B74B92" w:rsidRDefault="0023168B" w:rsidP="0023168B">
      <w:pPr>
        <w:pStyle w:val="TableParagraph"/>
        <w:spacing w:before="41" w:line="244" w:lineRule="auto"/>
        <w:ind w:left="57" w:right="112"/>
        <w:jc w:val="center"/>
      </w:pPr>
    </w:p>
    <w:p w14:paraId="07B848F0" w14:textId="77777777" w:rsidR="0023168B" w:rsidRPr="0023168B" w:rsidRDefault="0023168B" w:rsidP="0023168B">
      <w:pPr>
        <w:suppressAutoHyphens/>
        <w:spacing w:after="57"/>
        <w:rPr>
          <w:b/>
          <w:bCs/>
          <w:color w:val="00000A"/>
          <w:sz w:val="22"/>
          <w:szCs w:val="22"/>
          <w:lang w:val="sk-SK" w:eastAsia="sk-SK"/>
        </w:rPr>
      </w:pPr>
      <w:r w:rsidRPr="0023168B">
        <w:rPr>
          <w:b/>
          <w:bCs/>
          <w:color w:val="00000A"/>
          <w:sz w:val="22"/>
          <w:szCs w:val="22"/>
          <w:lang w:val="sk-SK" w:eastAsia="sk-SK"/>
        </w:rPr>
        <w:t>Meno a priezvisko: ...............................................................</w:t>
      </w:r>
    </w:p>
    <w:tbl>
      <w:tblPr>
        <w:tblStyle w:val="Mriekatabuky1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413"/>
        <w:gridCol w:w="1423"/>
      </w:tblGrid>
      <w:tr w:rsidR="0023168B" w:rsidRPr="0023168B" w14:paraId="230CF9D6" w14:textId="77777777" w:rsidTr="0056675E">
        <w:tc>
          <w:tcPr>
            <w:tcW w:w="1413" w:type="dxa"/>
            <w:shd w:val="clear" w:color="auto" w:fill="FFF2CC" w:themeFill="accent4" w:themeFillTint="33"/>
          </w:tcPr>
          <w:p w14:paraId="43D2D463" w14:textId="77777777" w:rsidR="0023168B" w:rsidRPr="0023168B" w:rsidRDefault="0023168B" w:rsidP="007140C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423" w:type="dxa"/>
          </w:tcPr>
          <w:p w14:paraId="0A2AB275" w14:textId="77777777" w:rsidR="0023168B" w:rsidRPr="0023168B" w:rsidRDefault="0023168B" w:rsidP="007140C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23168B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Docent</w:t>
            </w:r>
            <w:proofErr w:type="spellEnd"/>
          </w:p>
        </w:tc>
      </w:tr>
      <w:tr w:rsidR="0023168B" w:rsidRPr="0023168B" w14:paraId="54F9D73C" w14:textId="77777777" w:rsidTr="0056675E">
        <w:tc>
          <w:tcPr>
            <w:tcW w:w="1413" w:type="dxa"/>
            <w:shd w:val="clear" w:color="auto" w:fill="FFF2CC" w:themeFill="accent4" w:themeFillTint="33"/>
          </w:tcPr>
          <w:p w14:paraId="43D95D96" w14:textId="77777777" w:rsidR="0023168B" w:rsidRPr="0023168B" w:rsidRDefault="0023168B" w:rsidP="007140C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423" w:type="dxa"/>
          </w:tcPr>
          <w:p w14:paraId="04E80AFA" w14:textId="77777777" w:rsidR="0023168B" w:rsidRPr="0023168B" w:rsidRDefault="0023168B" w:rsidP="007140C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23168B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Profesor</w:t>
            </w:r>
            <w:proofErr w:type="spellEnd"/>
          </w:p>
        </w:tc>
      </w:tr>
    </w:tbl>
    <w:p w14:paraId="0FC2FE67" w14:textId="77777777" w:rsidR="0023168B" w:rsidRPr="0023168B" w:rsidRDefault="0023168B" w:rsidP="0023168B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proofErr w:type="spellStart"/>
      <w:r w:rsidRPr="0023168B">
        <w:rPr>
          <w:rFonts w:cs="Calibri"/>
          <w:color w:val="00000A"/>
          <w:sz w:val="22"/>
          <w:szCs w:val="22"/>
          <w:lang w:val="hu-HU" w:eastAsia="zh-CN"/>
        </w:rPr>
        <w:t>Výberové</w:t>
      </w:r>
      <w:proofErr w:type="spellEnd"/>
      <w:r w:rsidRPr="0023168B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rFonts w:cs="Calibri"/>
          <w:color w:val="00000A"/>
          <w:sz w:val="22"/>
          <w:szCs w:val="22"/>
          <w:lang w:val="hu-HU" w:eastAsia="zh-CN"/>
        </w:rPr>
        <w:t>konanie</w:t>
      </w:r>
      <w:proofErr w:type="spellEnd"/>
      <w:r w:rsidRPr="0023168B">
        <w:rPr>
          <w:rFonts w:cs="Calibri"/>
          <w:color w:val="00000A"/>
          <w:sz w:val="22"/>
          <w:szCs w:val="22"/>
          <w:lang w:val="hu-HU" w:eastAsia="zh-CN"/>
        </w:rPr>
        <w:t xml:space="preserve"> na </w:t>
      </w:r>
      <w:proofErr w:type="spellStart"/>
      <w:r w:rsidRPr="0023168B">
        <w:rPr>
          <w:rFonts w:cs="Calibri"/>
          <w:color w:val="00000A"/>
          <w:sz w:val="22"/>
          <w:szCs w:val="22"/>
          <w:lang w:val="hu-HU" w:eastAsia="zh-CN"/>
        </w:rPr>
        <w:t>funkčné</w:t>
      </w:r>
      <w:proofErr w:type="spellEnd"/>
      <w:r w:rsidRPr="0023168B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rFonts w:cs="Calibri"/>
          <w:color w:val="00000A"/>
          <w:sz w:val="22"/>
          <w:szCs w:val="22"/>
          <w:lang w:val="hu-HU" w:eastAsia="zh-CN"/>
        </w:rPr>
        <w:t>miesto</w:t>
      </w:r>
      <w:proofErr w:type="spellEnd"/>
      <w:r w:rsidRPr="0023168B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</w:p>
    <w:p w14:paraId="46A67495" w14:textId="77777777" w:rsidR="0023168B" w:rsidRPr="0023168B" w:rsidRDefault="0023168B" w:rsidP="0023168B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>(</w:t>
      </w:r>
      <w:proofErr w:type="spellStart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>vhodné</w:t>
      </w:r>
      <w:proofErr w:type="spellEnd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>prosíme</w:t>
      </w:r>
      <w:proofErr w:type="spellEnd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>označiť</w:t>
      </w:r>
      <w:proofErr w:type="spellEnd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>symbolom</w:t>
      </w:r>
      <w:proofErr w:type="spellEnd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 xml:space="preserve"> „X”)</w:t>
      </w:r>
      <w:r w:rsidRPr="0023168B">
        <w:rPr>
          <w:rFonts w:cs="Calibri"/>
          <w:color w:val="00000A"/>
          <w:sz w:val="22"/>
          <w:szCs w:val="22"/>
          <w:lang w:val="hu-HU" w:eastAsia="zh-CN"/>
        </w:rPr>
        <w:t xml:space="preserve">: </w:t>
      </w:r>
    </w:p>
    <w:p w14:paraId="7AD356AF" w14:textId="77777777" w:rsidR="0023168B" w:rsidRPr="00077BD7" w:rsidRDefault="0023168B" w:rsidP="0023168B">
      <w:pPr>
        <w:jc w:val="both"/>
        <w:rPr>
          <w:b/>
          <w:bCs/>
          <w:sz w:val="18"/>
          <w:szCs w:val="18"/>
          <w:lang w:val="sk-SK"/>
        </w:rPr>
      </w:pPr>
    </w:p>
    <w:p w14:paraId="6EAE68A3" w14:textId="77777777" w:rsidR="00BB2FCD" w:rsidRDefault="00BB2FCD" w:rsidP="00BB2FCD">
      <w:pPr>
        <w:pStyle w:val="TableParagraph"/>
        <w:spacing w:before="41" w:line="244" w:lineRule="auto"/>
        <w:ind w:left="57" w:right="112"/>
        <w:jc w:val="both"/>
        <w:rPr>
          <w:sz w:val="16"/>
          <w:szCs w:val="16"/>
        </w:rPr>
      </w:pPr>
    </w:p>
    <w:tbl>
      <w:tblPr>
        <w:tblStyle w:val="Mriekatabuky"/>
        <w:tblW w:w="9152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608"/>
        <w:gridCol w:w="1080"/>
        <w:gridCol w:w="1080"/>
        <w:gridCol w:w="1384"/>
      </w:tblGrid>
      <w:tr w:rsidR="006A6FE8" w:rsidRPr="0098228D" w14:paraId="438A5025" w14:textId="77777777" w:rsidTr="002D070E">
        <w:tc>
          <w:tcPr>
            <w:tcW w:w="5608" w:type="dxa"/>
            <w:vAlign w:val="center"/>
          </w:tcPr>
          <w:p w14:paraId="5AE6BC0B" w14:textId="77777777" w:rsidR="006A6FE8" w:rsidRPr="0098228D" w:rsidRDefault="006A6FE8" w:rsidP="003562EE">
            <w:pPr>
              <w:jc w:val="center"/>
              <w:rPr>
                <w:b/>
                <w:bCs/>
                <w:sz w:val="18"/>
                <w:szCs w:val="18"/>
                <w:lang w:val="sk-SK"/>
              </w:rPr>
            </w:pPr>
            <w:r w:rsidRPr="0098228D">
              <w:rPr>
                <w:b/>
                <w:bCs/>
                <w:sz w:val="18"/>
                <w:szCs w:val="18"/>
                <w:lang w:val="sk-SK"/>
              </w:rPr>
              <w:t>AKTIVITY</w:t>
            </w:r>
          </w:p>
        </w:tc>
        <w:tc>
          <w:tcPr>
            <w:tcW w:w="1080" w:type="dxa"/>
            <w:vAlign w:val="center"/>
          </w:tcPr>
          <w:p w14:paraId="60C8DB1E" w14:textId="77777777" w:rsidR="006A6FE8" w:rsidRPr="0098228D" w:rsidRDefault="006A6FE8" w:rsidP="003562EE">
            <w:pPr>
              <w:jc w:val="center"/>
              <w:rPr>
                <w:b/>
                <w:bCs/>
                <w:sz w:val="18"/>
                <w:szCs w:val="18"/>
                <w:lang w:val="sk-SK"/>
              </w:rPr>
            </w:pPr>
            <w:r w:rsidRPr="0098228D">
              <w:rPr>
                <w:b/>
                <w:bCs/>
                <w:sz w:val="18"/>
                <w:szCs w:val="18"/>
                <w:lang w:val="sk-SK"/>
              </w:rPr>
              <w:t>prof.</w:t>
            </w:r>
          </w:p>
        </w:tc>
        <w:tc>
          <w:tcPr>
            <w:tcW w:w="1080" w:type="dxa"/>
            <w:vAlign w:val="center"/>
          </w:tcPr>
          <w:p w14:paraId="148B0809" w14:textId="77777777" w:rsidR="006A6FE8" w:rsidRPr="0098228D" w:rsidRDefault="006A6FE8" w:rsidP="003562EE">
            <w:pPr>
              <w:jc w:val="center"/>
              <w:rPr>
                <w:b/>
                <w:bCs/>
                <w:sz w:val="18"/>
                <w:szCs w:val="18"/>
                <w:lang w:val="sk-SK"/>
              </w:rPr>
            </w:pPr>
            <w:r w:rsidRPr="0098228D">
              <w:rPr>
                <w:b/>
                <w:bCs/>
                <w:sz w:val="18"/>
                <w:szCs w:val="18"/>
                <w:lang w:val="sk-SK"/>
              </w:rPr>
              <w:t>doc.</w:t>
            </w:r>
          </w:p>
        </w:tc>
        <w:tc>
          <w:tcPr>
            <w:tcW w:w="1384" w:type="dxa"/>
            <w:vAlign w:val="center"/>
          </w:tcPr>
          <w:p w14:paraId="59C90CFA" w14:textId="77777777" w:rsidR="002D070E" w:rsidRPr="002D070E" w:rsidRDefault="002D070E" w:rsidP="002D070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D070E">
              <w:rPr>
                <w:b/>
                <w:sz w:val="18"/>
                <w:szCs w:val="18"/>
              </w:rPr>
              <w:t>Vyhodnotenie</w:t>
            </w:r>
            <w:proofErr w:type="spellEnd"/>
            <w:r w:rsidRPr="002D070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D070E">
              <w:rPr>
                <w:b/>
                <w:sz w:val="18"/>
                <w:szCs w:val="18"/>
              </w:rPr>
              <w:t>kritéria</w:t>
            </w:r>
            <w:proofErr w:type="spellEnd"/>
          </w:p>
          <w:p w14:paraId="34BFF798" w14:textId="1103B13C" w:rsidR="006A6FE8" w:rsidRPr="0098228D" w:rsidRDefault="002D070E" w:rsidP="002D070E">
            <w:pPr>
              <w:jc w:val="center"/>
              <w:rPr>
                <w:b/>
                <w:bCs/>
                <w:sz w:val="18"/>
                <w:szCs w:val="18"/>
                <w:lang w:val="sk-SK"/>
              </w:rPr>
            </w:pPr>
            <w:r w:rsidRPr="002D070E">
              <w:rPr>
                <w:b/>
                <w:sz w:val="18"/>
                <w:szCs w:val="18"/>
              </w:rPr>
              <w:t>(</w:t>
            </w:r>
            <w:proofErr w:type="spellStart"/>
            <w:r w:rsidRPr="002D070E">
              <w:rPr>
                <w:b/>
                <w:sz w:val="18"/>
                <w:szCs w:val="18"/>
              </w:rPr>
              <w:t>vyplní</w:t>
            </w:r>
            <w:proofErr w:type="spellEnd"/>
            <w:r w:rsidRPr="002D070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D070E">
              <w:rPr>
                <w:b/>
                <w:sz w:val="18"/>
                <w:szCs w:val="18"/>
              </w:rPr>
              <w:t>uchádzač</w:t>
            </w:r>
            <w:proofErr w:type="spellEnd"/>
            <w:r w:rsidRPr="002D070E">
              <w:rPr>
                <w:b/>
                <w:sz w:val="18"/>
                <w:szCs w:val="18"/>
              </w:rPr>
              <w:t>)</w:t>
            </w:r>
          </w:p>
        </w:tc>
      </w:tr>
      <w:tr w:rsidR="006A6FE8" w:rsidRPr="007D20F5" w14:paraId="69BF84A3" w14:textId="77777777" w:rsidTr="002D070E">
        <w:tc>
          <w:tcPr>
            <w:tcW w:w="5608" w:type="dxa"/>
          </w:tcPr>
          <w:p w14:paraId="2C3171AF" w14:textId="77777777" w:rsidR="006A6FE8" w:rsidRPr="007D20F5" w:rsidRDefault="006A6FE8" w:rsidP="003562EE">
            <w:pPr>
              <w:pStyle w:val="TableParagraph"/>
              <w:spacing w:before="41" w:line="244" w:lineRule="auto"/>
              <w:ind w:right="112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14:paraId="7FE32308" w14:textId="77777777" w:rsidR="006A6FE8" w:rsidRPr="007D20F5" w:rsidRDefault="006A6FE8" w:rsidP="003562EE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14:paraId="47C3EFA7" w14:textId="77777777" w:rsidR="006A6FE8" w:rsidRPr="007D20F5" w:rsidRDefault="006A6FE8" w:rsidP="003562EE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84" w:type="dxa"/>
          </w:tcPr>
          <w:p w14:paraId="42CDBC59" w14:textId="77777777" w:rsidR="006A6FE8" w:rsidRPr="007D20F5" w:rsidRDefault="006A6FE8" w:rsidP="003562EE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6A6FE8" w:rsidRPr="0098228D" w14:paraId="466A95F3" w14:textId="77777777" w:rsidTr="002D070E">
        <w:tc>
          <w:tcPr>
            <w:tcW w:w="5608" w:type="dxa"/>
          </w:tcPr>
          <w:p w14:paraId="7350470A" w14:textId="77777777" w:rsidR="006A6FE8" w:rsidRPr="003562EE" w:rsidRDefault="006A6FE8" w:rsidP="003562EE">
            <w:pPr>
              <w:pStyle w:val="TableParagraph"/>
              <w:spacing w:before="41" w:line="244" w:lineRule="auto"/>
              <w:ind w:right="112"/>
              <w:rPr>
                <w:b/>
                <w:sz w:val="18"/>
                <w:szCs w:val="18"/>
              </w:rPr>
            </w:pPr>
            <w:r w:rsidRPr="003562EE">
              <w:rPr>
                <w:b/>
                <w:sz w:val="18"/>
                <w:szCs w:val="18"/>
              </w:rPr>
              <w:t>I. Vedecké publikácie a vysokoškolské učebnice</w:t>
            </w:r>
            <w:r w:rsidRPr="003562EE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080" w:type="dxa"/>
          </w:tcPr>
          <w:p w14:paraId="69C24510" w14:textId="77777777" w:rsidR="006A6FE8" w:rsidRPr="003562EE" w:rsidRDefault="006A6FE8" w:rsidP="003562EE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CE06F85" w14:textId="77777777" w:rsidR="006A6FE8" w:rsidRPr="0098228D" w:rsidRDefault="006A6FE8" w:rsidP="003562EE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4" w:type="dxa"/>
          </w:tcPr>
          <w:p w14:paraId="2923330F" w14:textId="77777777" w:rsidR="006A6FE8" w:rsidRPr="0098228D" w:rsidRDefault="006A6FE8" w:rsidP="003562EE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sz w:val="18"/>
                <w:szCs w:val="18"/>
              </w:rPr>
            </w:pPr>
          </w:p>
        </w:tc>
      </w:tr>
      <w:tr w:rsidR="006A6FE8" w:rsidRPr="0098228D" w14:paraId="1469F898" w14:textId="77777777" w:rsidTr="002D070E">
        <w:tc>
          <w:tcPr>
            <w:tcW w:w="5608" w:type="dxa"/>
          </w:tcPr>
          <w:p w14:paraId="02075A68" w14:textId="77777777" w:rsidR="006A6FE8" w:rsidRPr="003562EE" w:rsidRDefault="006A6FE8" w:rsidP="003562EE">
            <w:pPr>
              <w:spacing w:line="240" w:lineRule="atLeast"/>
              <w:rPr>
                <w:bCs/>
                <w:sz w:val="18"/>
                <w:szCs w:val="18"/>
                <w:lang w:val="sk-SK"/>
              </w:rPr>
            </w:pPr>
            <w:r w:rsidRPr="003562EE">
              <w:rPr>
                <w:bCs/>
                <w:sz w:val="18"/>
                <w:szCs w:val="18"/>
                <w:lang w:val="sk-SK"/>
              </w:rPr>
              <w:t xml:space="preserve">vedecká monografia s rozsahom minimálne 3 AH (kategórie AAA, AAB, ABA, ABB) </w:t>
            </w:r>
          </w:p>
        </w:tc>
        <w:tc>
          <w:tcPr>
            <w:tcW w:w="1080" w:type="dxa"/>
            <w:vAlign w:val="center"/>
          </w:tcPr>
          <w:p w14:paraId="6F23F410" w14:textId="77777777" w:rsidR="006A6FE8" w:rsidRPr="003562EE" w:rsidRDefault="006A6FE8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  <w:r w:rsidRPr="003562EE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5156F111" w14:textId="709A9AC9" w:rsidR="006A6FE8" w:rsidRPr="0098228D" w:rsidRDefault="006A6FE8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  <w:r w:rsidRPr="0098228D">
              <w:rPr>
                <w:sz w:val="18"/>
                <w:szCs w:val="18"/>
              </w:rPr>
              <w:t>1</w:t>
            </w:r>
            <w:r w:rsidR="003D173F" w:rsidRPr="003D173F">
              <w:rPr>
                <w:sz w:val="18"/>
                <w:szCs w:val="18"/>
              </w:rPr>
              <w:t>**</w:t>
            </w:r>
          </w:p>
        </w:tc>
        <w:tc>
          <w:tcPr>
            <w:tcW w:w="1384" w:type="dxa"/>
            <w:vAlign w:val="center"/>
          </w:tcPr>
          <w:p w14:paraId="0F6AEF46" w14:textId="77777777" w:rsidR="006A6FE8" w:rsidRPr="0098228D" w:rsidRDefault="006A6FE8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</w:tr>
      <w:tr w:rsidR="006A6FE8" w:rsidRPr="0098228D" w14:paraId="79BE7BE9" w14:textId="77777777" w:rsidTr="002D070E">
        <w:tc>
          <w:tcPr>
            <w:tcW w:w="5608" w:type="dxa"/>
          </w:tcPr>
          <w:p w14:paraId="4072A07B" w14:textId="77777777" w:rsidR="006A6FE8" w:rsidRPr="003562EE" w:rsidRDefault="006A6FE8" w:rsidP="003562EE">
            <w:pPr>
              <w:rPr>
                <w:bCs/>
                <w:sz w:val="18"/>
                <w:szCs w:val="18"/>
                <w:lang w:val="sk-SK"/>
              </w:rPr>
            </w:pPr>
            <w:r w:rsidRPr="003562EE">
              <w:rPr>
                <w:bCs/>
                <w:sz w:val="18"/>
                <w:szCs w:val="18"/>
                <w:lang w:val="sk-SK"/>
              </w:rPr>
              <w:t>vysokoškolská učebnica (ACA, ACB), vydaná v domácom alebo zahraničnom vydavateľstve</w:t>
            </w:r>
          </w:p>
        </w:tc>
        <w:tc>
          <w:tcPr>
            <w:tcW w:w="1080" w:type="dxa"/>
            <w:vAlign w:val="center"/>
          </w:tcPr>
          <w:p w14:paraId="0883708B" w14:textId="77777777" w:rsidR="006A6FE8" w:rsidRPr="003562EE" w:rsidRDefault="006A6FE8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  <w:r w:rsidRPr="003562EE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Merge/>
            <w:vAlign w:val="center"/>
          </w:tcPr>
          <w:p w14:paraId="35814084" w14:textId="77777777" w:rsidR="006A6FE8" w:rsidRPr="0098228D" w:rsidRDefault="006A6FE8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14:paraId="3A94CE63" w14:textId="77777777" w:rsidR="006A6FE8" w:rsidRPr="0098228D" w:rsidRDefault="006A6FE8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</w:tr>
      <w:tr w:rsidR="005577F9" w:rsidRPr="0098228D" w14:paraId="56A6ED51" w14:textId="77777777" w:rsidTr="002D070E">
        <w:trPr>
          <w:trHeight w:val="521"/>
        </w:trPr>
        <w:tc>
          <w:tcPr>
            <w:tcW w:w="5608" w:type="dxa"/>
          </w:tcPr>
          <w:p w14:paraId="1EBA13B7" w14:textId="17B2F955" w:rsidR="005577F9" w:rsidRPr="003562EE" w:rsidRDefault="005577F9" w:rsidP="003562EE">
            <w:pPr>
              <w:pStyle w:val="TableParagraph"/>
              <w:spacing w:before="41" w:line="244" w:lineRule="auto"/>
              <w:ind w:right="112"/>
              <w:rPr>
                <w:b/>
                <w:bCs/>
                <w:sz w:val="18"/>
                <w:szCs w:val="18"/>
              </w:rPr>
            </w:pPr>
            <w:r w:rsidRPr="003562EE">
              <w:rPr>
                <w:b/>
                <w:bCs/>
                <w:sz w:val="18"/>
                <w:szCs w:val="18"/>
              </w:rPr>
              <w:t>II. Pôvodné vedecké publikácie v periodikách a zborníkoch (ADC, ADD, ADE, ADF, ADM, ADN, AEC, AED, AFA, AFB, AFC, AFD).</w:t>
            </w:r>
            <w:r w:rsidRPr="003562EE">
              <w:rPr>
                <w:b/>
                <w:bCs/>
                <w:sz w:val="18"/>
                <w:szCs w:val="18"/>
                <w:vertAlign w:val="superscript"/>
              </w:rPr>
              <w:t xml:space="preserve">2 </w:t>
            </w:r>
          </w:p>
        </w:tc>
        <w:tc>
          <w:tcPr>
            <w:tcW w:w="1080" w:type="dxa"/>
            <w:vAlign w:val="center"/>
          </w:tcPr>
          <w:p w14:paraId="63931557" w14:textId="285668FE" w:rsidR="005577F9" w:rsidRPr="003562EE" w:rsidRDefault="005577F9" w:rsidP="003562EE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bCs/>
                <w:sz w:val="18"/>
                <w:szCs w:val="18"/>
              </w:rPr>
            </w:pPr>
            <w:r w:rsidRPr="003562EE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080" w:type="dxa"/>
            <w:vAlign w:val="center"/>
          </w:tcPr>
          <w:p w14:paraId="1CA69DD9" w14:textId="160699C4" w:rsidR="005577F9" w:rsidRPr="0098228D" w:rsidRDefault="005577F9" w:rsidP="003562EE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bCs/>
                <w:sz w:val="18"/>
                <w:szCs w:val="18"/>
              </w:rPr>
            </w:pPr>
            <w:r w:rsidRPr="0098228D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384" w:type="dxa"/>
            <w:vAlign w:val="center"/>
          </w:tcPr>
          <w:p w14:paraId="3F024F3F" w14:textId="77777777" w:rsidR="005577F9" w:rsidRPr="0098228D" w:rsidRDefault="005577F9" w:rsidP="003562EE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A6FE8" w:rsidRPr="0098228D" w14:paraId="4C864200" w14:textId="77777777" w:rsidTr="002D070E">
        <w:tc>
          <w:tcPr>
            <w:tcW w:w="5608" w:type="dxa"/>
          </w:tcPr>
          <w:p w14:paraId="22217B8B" w14:textId="394FD534" w:rsidR="006A6FE8" w:rsidRPr="003562EE" w:rsidRDefault="005577F9" w:rsidP="003562EE">
            <w:pPr>
              <w:pStyle w:val="TableParagraph"/>
              <w:spacing w:before="41" w:line="244" w:lineRule="auto"/>
              <w:ind w:right="112"/>
              <w:rPr>
                <w:b/>
                <w:sz w:val="18"/>
                <w:szCs w:val="18"/>
              </w:rPr>
            </w:pPr>
            <w:r w:rsidRPr="003562EE">
              <w:rPr>
                <w:sz w:val="18"/>
                <w:szCs w:val="18"/>
              </w:rPr>
              <w:t xml:space="preserve">z toho </w:t>
            </w:r>
            <w:r w:rsidR="006A6FE8" w:rsidRPr="003562EE">
              <w:rPr>
                <w:sz w:val="18"/>
                <w:szCs w:val="18"/>
              </w:rPr>
              <w:t xml:space="preserve">vedecké publikácie musia byť publikované v zahraničí (ADE, AEC, AFA, AFC), optimálne v </w:t>
            </w:r>
            <w:proofErr w:type="spellStart"/>
            <w:r w:rsidR="006A6FE8" w:rsidRPr="003562EE">
              <w:rPr>
                <w:sz w:val="18"/>
                <w:szCs w:val="18"/>
              </w:rPr>
              <w:t>karentovaných</w:t>
            </w:r>
            <w:proofErr w:type="spellEnd"/>
            <w:r w:rsidR="006A6FE8" w:rsidRPr="003562EE">
              <w:rPr>
                <w:sz w:val="18"/>
                <w:szCs w:val="18"/>
              </w:rPr>
              <w:t>/indexovaných publikáciách (ADC, ADM).</w:t>
            </w:r>
          </w:p>
        </w:tc>
        <w:tc>
          <w:tcPr>
            <w:tcW w:w="1080" w:type="dxa"/>
            <w:vAlign w:val="center"/>
          </w:tcPr>
          <w:p w14:paraId="798D4727" w14:textId="037507C0" w:rsidR="006A6FE8" w:rsidRPr="003562EE" w:rsidRDefault="006A6FE8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BEFA432" w14:textId="74D9D161" w:rsidR="006A6FE8" w:rsidRPr="0098228D" w:rsidRDefault="006A6FE8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  <w:r w:rsidRPr="0098228D">
              <w:rPr>
                <w:sz w:val="18"/>
                <w:szCs w:val="18"/>
              </w:rPr>
              <w:t>2</w:t>
            </w:r>
          </w:p>
        </w:tc>
        <w:tc>
          <w:tcPr>
            <w:tcW w:w="1384" w:type="dxa"/>
            <w:vAlign w:val="center"/>
          </w:tcPr>
          <w:p w14:paraId="737AE3E8" w14:textId="77777777" w:rsidR="006A6FE8" w:rsidRPr="0098228D" w:rsidRDefault="006A6FE8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</w:tr>
      <w:tr w:rsidR="00F87BFC" w:rsidRPr="007D20F5" w14:paraId="7C8AFC1F" w14:textId="77777777" w:rsidTr="002D070E">
        <w:tc>
          <w:tcPr>
            <w:tcW w:w="5608" w:type="dxa"/>
          </w:tcPr>
          <w:p w14:paraId="4965F86B" w14:textId="78B1CD6B" w:rsidR="00F87BFC" w:rsidRPr="003562EE" w:rsidRDefault="00F87BFC" w:rsidP="003562EE">
            <w:pPr>
              <w:pStyle w:val="TableParagraph"/>
              <w:spacing w:before="41" w:line="244" w:lineRule="auto"/>
              <w:ind w:right="112"/>
              <w:rPr>
                <w:b/>
                <w:bCs/>
                <w:sz w:val="18"/>
                <w:szCs w:val="18"/>
              </w:rPr>
            </w:pPr>
            <w:r w:rsidRPr="003562EE">
              <w:rPr>
                <w:b/>
                <w:bCs/>
                <w:sz w:val="18"/>
                <w:szCs w:val="18"/>
              </w:rPr>
              <w:t>I</w:t>
            </w:r>
            <w:r w:rsidR="009461BD" w:rsidRPr="003562EE">
              <w:rPr>
                <w:b/>
                <w:bCs/>
                <w:sz w:val="18"/>
                <w:szCs w:val="18"/>
              </w:rPr>
              <w:t>I</w:t>
            </w:r>
            <w:r w:rsidRPr="003562EE">
              <w:rPr>
                <w:b/>
                <w:bCs/>
                <w:sz w:val="18"/>
                <w:szCs w:val="18"/>
              </w:rPr>
              <w:t>I. Vedecké publikácie podľa kategórie A</w:t>
            </w:r>
            <w:r w:rsidRPr="003562EE">
              <w:rPr>
                <w:b/>
                <w:bCs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80" w:type="dxa"/>
            <w:vAlign w:val="center"/>
          </w:tcPr>
          <w:p w14:paraId="67F804AC" w14:textId="1436F955" w:rsidR="00F87BFC" w:rsidRPr="003562EE" w:rsidRDefault="00F87BFC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  <w:r w:rsidRPr="003562EE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vAlign w:val="center"/>
          </w:tcPr>
          <w:p w14:paraId="30D83897" w14:textId="77777777" w:rsidR="00F87BFC" w:rsidRPr="007D20F5" w:rsidRDefault="00F87BFC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84" w:type="dxa"/>
            <w:vAlign w:val="center"/>
          </w:tcPr>
          <w:p w14:paraId="71FFC73A" w14:textId="77777777" w:rsidR="00F87BFC" w:rsidRPr="007D20F5" w:rsidRDefault="00F87BFC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87BFC" w:rsidRPr="007D20F5" w14:paraId="45742833" w14:textId="77777777" w:rsidTr="002D070E">
        <w:tc>
          <w:tcPr>
            <w:tcW w:w="5608" w:type="dxa"/>
          </w:tcPr>
          <w:p w14:paraId="64EFB3BE" w14:textId="24E228E8" w:rsidR="00F87BFC" w:rsidRPr="003562EE" w:rsidRDefault="00F87BFC" w:rsidP="003562EE">
            <w:pPr>
              <w:pStyle w:val="TableParagraph"/>
              <w:spacing w:before="41" w:line="244" w:lineRule="auto"/>
              <w:ind w:right="112"/>
              <w:rPr>
                <w:b/>
                <w:bCs/>
                <w:sz w:val="18"/>
                <w:szCs w:val="18"/>
              </w:rPr>
            </w:pPr>
            <w:r w:rsidRPr="003562EE">
              <w:rPr>
                <w:sz w:val="18"/>
                <w:szCs w:val="18"/>
              </w:rPr>
              <w:t xml:space="preserve">publikácie v cudzom jazyku, v zahraničí (AAA, ABA, ABC, AFA, AFC) </w:t>
            </w:r>
          </w:p>
        </w:tc>
        <w:tc>
          <w:tcPr>
            <w:tcW w:w="1080" w:type="dxa"/>
            <w:vAlign w:val="center"/>
          </w:tcPr>
          <w:p w14:paraId="5ACF66E6" w14:textId="77777777" w:rsidR="00F87BFC" w:rsidRPr="003562EE" w:rsidRDefault="00F87BFC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1AB6E74" w14:textId="77777777" w:rsidR="00F87BFC" w:rsidRPr="007D20F5" w:rsidRDefault="00F87BFC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84" w:type="dxa"/>
            <w:vAlign w:val="center"/>
          </w:tcPr>
          <w:p w14:paraId="08B93D5F" w14:textId="77777777" w:rsidR="00F87BFC" w:rsidRPr="007D20F5" w:rsidRDefault="00F87BFC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87BFC" w:rsidRPr="007D20F5" w14:paraId="3400A496" w14:textId="77777777" w:rsidTr="002D070E">
        <w:tc>
          <w:tcPr>
            <w:tcW w:w="5608" w:type="dxa"/>
          </w:tcPr>
          <w:p w14:paraId="684BD181" w14:textId="72582B7E" w:rsidR="00F87BFC" w:rsidRPr="003562EE" w:rsidRDefault="00F87BFC" w:rsidP="003562EE">
            <w:pPr>
              <w:pStyle w:val="TableParagraph"/>
              <w:spacing w:before="41" w:line="244" w:lineRule="auto"/>
              <w:ind w:right="112"/>
              <w:rPr>
                <w:sz w:val="18"/>
                <w:szCs w:val="18"/>
              </w:rPr>
            </w:pPr>
            <w:proofErr w:type="gramStart"/>
            <w:r w:rsidRPr="003562EE">
              <w:rPr>
                <w:sz w:val="18"/>
                <w:szCs w:val="18"/>
                <w:lang w:val="en-GB"/>
              </w:rPr>
              <w:t>p</w:t>
            </w:r>
            <w:proofErr w:type="spellStart"/>
            <w:r w:rsidRPr="003562EE">
              <w:rPr>
                <w:sz w:val="18"/>
                <w:szCs w:val="18"/>
              </w:rPr>
              <w:t>ublikácie</w:t>
            </w:r>
            <w:proofErr w:type="spellEnd"/>
            <w:proofErr w:type="gramEnd"/>
            <w:r w:rsidRPr="003562EE">
              <w:rPr>
                <w:sz w:val="18"/>
                <w:szCs w:val="18"/>
              </w:rPr>
              <w:t xml:space="preserve"> v </w:t>
            </w:r>
            <w:proofErr w:type="spellStart"/>
            <w:r w:rsidRPr="003562EE">
              <w:rPr>
                <w:sz w:val="18"/>
                <w:szCs w:val="18"/>
              </w:rPr>
              <w:t>karentovaných</w:t>
            </w:r>
            <w:proofErr w:type="spellEnd"/>
            <w:r w:rsidRPr="003562EE">
              <w:rPr>
                <w:sz w:val="18"/>
                <w:szCs w:val="18"/>
              </w:rPr>
              <w:t xml:space="preserve"> (ADC, ADD) alebo indexovaných časopisoch (ADE, ADF, ADM, ADN, AEC, AED) s </w:t>
            </w:r>
            <w:proofErr w:type="spellStart"/>
            <w:r w:rsidRPr="003562EE">
              <w:rPr>
                <w:sz w:val="18"/>
                <w:szCs w:val="18"/>
              </w:rPr>
              <w:t>impakt</w:t>
            </w:r>
            <w:proofErr w:type="spellEnd"/>
            <w:r w:rsidRPr="003562EE">
              <w:rPr>
                <w:sz w:val="18"/>
                <w:szCs w:val="18"/>
              </w:rPr>
              <w:t xml:space="preserve"> faktorom minimálne 0,14.</w:t>
            </w:r>
          </w:p>
        </w:tc>
        <w:tc>
          <w:tcPr>
            <w:tcW w:w="1080" w:type="dxa"/>
            <w:vAlign w:val="center"/>
          </w:tcPr>
          <w:p w14:paraId="3FB138B3" w14:textId="77777777" w:rsidR="00F87BFC" w:rsidRPr="003562EE" w:rsidRDefault="00F87BFC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CD90804" w14:textId="77777777" w:rsidR="00F87BFC" w:rsidRPr="007D20F5" w:rsidRDefault="00F87BFC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84" w:type="dxa"/>
            <w:vAlign w:val="center"/>
          </w:tcPr>
          <w:p w14:paraId="7D1544E3" w14:textId="77777777" w:rsidR="00F87BFC" w:rsidRPr="007D20F5" w:rsidRDefault="00F87BFC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87BFC" w:rsidRPr="007D20F5" w14:paraId="6A5E5271" w14:textId="77777777" w:rsidTr="002D070E">
        <w:tc>
          <w:tcPr>
            <w:tcW w:w="5608" w:type="dxa"/>
          </w:tcPr>
          <w:p w14:paraId="38C796C3" w14:textId="47BCBF55" w:rsidR="00F87BFC" w:rsidRPr="003562EE" w:rsidRDefault="00F87BFC" w:rsidP="003562EE">
            <w:pPr>
              <w:pStyle w:val="TableParagraph"/>
              <w:spacing w:before="41" w:line="244" w:lineRule="auto"/>
              <w:ind w:right="112"/>
              <w:rPr>
                <w:sz w:val="18"/>
                <w:szCs w:val="18"/>
                <w:lang w:val="en-GB"/>
              </w:rPr>
            </w:pPr>
            <w:proofErr w:type="spellStart"/>
            <w:r w:rsidRPr="003562EE">
              <w:rPr>
                <w:sz w:val="18"/>
                <w:szCs w:val="18"/>
                <w:lang w:val="en-GB"/>
              </w:rPr>
              <w:t>ostatné</w:t>
            </w:r>
            <w:proofErr w:type="spellEnd"/>
            <w:r w:rsidRPr="003562EE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562EE">
              <w:rPr>
                <w:sz w:val="18"/>
                <w:szCs w:val="18"/>
                <w:lang w:val="en-GB"/>
              </w:rPr>
              <w:t>kategórie</w:t>
            </w:r>
            <w:proofErr w:type="spellEnd"/>
            <w:r w:rsidRPr="003562EE">
              <w:rPr>
                <w:b/>
                <w:bCs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80" w:type="dxa"/>
            <w:vAlign w:val="center"/>
          </w:tcPr>
          <w:p w14:paraId="5BEF91F4" w14:textId="77777777" w:rsidR="00F87BFC" w:rsidRPr="003562EE" w:rsidRDefault="00F87BFC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0BF12B0" w14:textId="77777777" w:rsidR="00F87BFC" w:rsidRPr="007D20F5" w:rsidRDefault="00F87BFC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84" w:type="dxa"/>
            <w:vAlign w:val="center"/>
          </w:tcPr>
          <w:p w14:paraId="0D3CA3A3" w14:textId="77777777" w:rsidR="00F87BFC" w:rsidRPr="007D20F5" w:rsidRDefault="00F87BFC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577F9" w:rsidRPr="0098228D" w14:paraId="041A25EE" w14:textId="77777777" w:rsidTr="002D070E">
        <w:tc>
          <w:tcPr>
            <w:tcW w:w="5608" w:type="dxa"/>
          </w:tcPr>
          <w:p w14:paraId="0F2A8D96" w14:textId="1AC83773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rPr>
                <w:b/>
                <w:sz w:val="18"/>
                <w:szCs w:val="18"/>
                <w:lang w:val="pl-PL"/>
              </w:rPr>
            </w:pPr>
            <w:r w:rsidRPr="0098228D">
              <w:rPr>
                <w:b/>
                <w:sz w:val="18"/>
                <w:szCs w:val="18"/>
              </w:rPr>
              <w:t>I</w:t>
            </w:r>
            <w:r w:rsidR="009461BD" w:rsidRPr="0098228D">
              <w:rPr>
                <w:b/>
                <w:sz w:val="18"/>
                <w:szCs w:val="18"/>
              </w:rPr>
              <w:t>V</w:t>
            </w:r>
            <w:r w:rsidRPr="0098228D">
              <w:rPr>
                <w:b/>
                <w:sz w:val="18"/>
                <w:szCs w:val="18"/>
              </w:rPr>
              <w:t>. Pedagogické a odborné publikácie</w:t>
            </w:r>
            <w:r w:rsidRPr="0098228D">
              <w:rPr>
                <w:b/>
                <w:sz w:val="18"/>
                <w:szCs w:val="18"/>
                <w:vertAlign w:val="superscript"/>
                <w:lang w:val="pl-PL"/>
              </w:rPr>
              <w:t>1 a 3</w:t>
            </w:r>
          </w:p>
        </w:tc>
        <w:tc>
          <w:tcPr>
            <w:tcW w:w="1080" w:type="dxa"/>
            <w:vAlign w:val="center"/>
          </w:tcPr>
          <w:p w14:paraId="6E8675A7" w14:textId="14C880CE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  <w:r w:rsidRPr="0098228D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080" w:type="dxa"/>
            <w:vAlign w:val="center"/>
          </w:tcPr>
          <w:p w14:paraId="375C706B" w14:textId="6B020BDE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  <w:r w:rsidRPr="0098228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84" w:type="dxa"/>
            <w:vAlign w:val="center"/>
          </w:tcPr>
          <w:p w14:paraId="7051904F" w14:textId="77777777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</w:tr>
      <w:tr w:rsidR="005577F9" w:rsidRPr="0098228D" w14:paraId="77C0E200" w14:textId="77777777" w:rsidTr="002D070E">
        <w:tc>
          <w:tcPr>
            <w:tcW w:w="5608" w:type="dxa"/>
          </w:tcPr>
          <w:p w14:paraId="735CA8C1" w14:textId="5A1B4932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rPr>
                <w:bCs/>
                <w:sz w:val="18"/>
                <w:szCs w:val="18"/>
              </w:rPr>
            </w:pPr>
            <w:r w:rsidRPr="0098228D">
              <w:rPr>
                <w:sz w:val="18"/>
                <w:szCs w:val="18"/>
              </w:rPr>
              <w:t>z toho učebné texty alebo skriptá (BCI)</w:t>
            </w:r>
          </w:p>
        </w:tc>
        <w:tc>
          <w:tcPr>
            <w:tcW w:w="1080" w:type="dxa"/>
            <w:vAlign w:val="center"/>
          </w:tcPr>
          <w:p w14:paraId="44C2E22F" w14:textId="77777777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  <w:r w:rsidRPr="0098228D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center"/>
          </w:tcPr>
          <w:p w14:paraId="036BF879" w14:textId="2895587B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  <w:r w:rsidRPr="0098228D">
              <w:rPr>
                <w:sz w:val="18"/>
                <w:szCs w:val="18"/>
              </w:rPr>
              <w:t>1</w:t>
            </w:r>
            <w:r w:rsidRPr="0098228D"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1384" w:type="dxa"/>
            <w:vAlign w:val="center"/>
          </w:tcPr>
          <w:p w14:paraId="6027F3CD" w14:textId="77777777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</w:tr>
      <w:tr w:rsidR="005577F9" w:rsidRPr="0098228D" w14:paraId="33CAD59F" w14:textId="77777777" w:rsidTr="002D070E">
        <w:tc>
          <w:tcPr>
            <w:tcW w:w="5608" w:type="dxa"/>
          </w:tcPr>
          <w:p w14:paraId="3DAB14BC" w14:textId="0E03FC2A" w:rsidR="005577F9" w:rsidRPr="0098228D" w:rsidRDefault="00F87BFC" w:rsidP="005577F9">
            <w:pPr>
              <w:pStyle w:val="TableParagraph"/>
              <w:spacing w:before="41" w:line="244" w:lineRule="auto"/>
              <w:ind w:right="112"/>
              <w:rPr>
                <w:b/>
                <w:bCs/>
                <w:sz w:val="18"/>
                <w:szCs w:val="18"/>
              </w:rPr>
            </w:pPr>
            <w:r w:rsidRPr="0098228D">
              <w:rPr>
                <w:b/>
                <w:sz w:val="18"/>
                <w:szCs w:val="18"/>
              </w:rPr>
              <w:t>V</w:t>
            </w:r>
            <w:r w:rsidR="005577F9" w:rsidRPr="0098228D">
              <w:rPr>
                <w:b/>
                <w:sz w:val="18"/>
                <w:szCs w:val="18"/>
              </w:rPr>
              <w:t>. Ohlasy na publikačnú činnosť</w:t>
            </w:r>
          </w:p>
        </w:tc>
        <w:tc>
          <w:tcPr>
            <w:tcW w:w="1080" w:type="dxa"/>
            <w:vAlign w:val="center"/>
          </w:tcPr>
          <w:p w14:paraId="67473827" w14:textId="50243A88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sz w:val="18"/>
                <w:szCs w:val="18"/>
              </w:rPr>
            </w:pPr>
            <w:r w:rsidRPr="0098228D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080" w:type="dxa"/>
            <w:vAlign w:val="center"/>
          </w:tcPr>
          <w:p w14:paraId="3242116D" w14:textId="18E647DA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sz w:val="18"/>
                <w:szCs w:val="18"/>
              </w:rPr>
            </w:pPr>
            <w:r w:rsidRPr="0098228D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384" w:type="dxa"/>
            <w:vAlign w:val="center"/>
          </w:tcPr>
          <w:p w14:paraId="2BA35399" w14:textId="77777777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</w:tr>
      <w:tr w:rsidR="005577F9" w:rsidRPr="0098228D" w14:paraId="66A39DAA" w14:textId="77777777" w:rsidTr="002D070E">
        <w:tc>
          <w:tcPr>
            <w:tcW w:w="5608" w:type="dxa"/>
          </w:tcPr>
          <w:p w14:paraId="077201B8" w14:textId="4429EDF3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rPr>
                <w:b/>
                <w:bCs/>
                <w:sz w:val="18"/>
                <w:szCs w:val="18"/>
              </w:rPr>
            </w:pPr>
            <w:r w:rsidRPr="0098228D">
              <w:rPr>
                <w:sz w:val="18"/>
                <w:szCs w:val="18"/>
              </w:rPr>
              <w:t>zahraničné citácie alebo recenzie uchádzačových vedeckých, pedagogických a odborných publikácií</w:t>
            </w:r>
          </w:p>
        </w:tc>
        <w:tc>
          <w:tcPr>
            <w:tcW w:w="1080" w:type="dxa"/>
            <w:vAlign w:val="center"/>
          </w:tcPr>
          <w:p w14:paraId="3BB891DD" w14:textId="2BF84326" w:rsidR="005577F9" w:rsidRPr="0098228D" w:rsidRDefault="005577F9" w:rsidP="003562EE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  <w:r w:rsidRPr="0098228D">
              <w:rPr>
                <w:sz w:val="18"/>
                <w:szCs w:val="18"/>
              </w:rPr>
              <w:t>10</w:t>
            </w:r>
            <w:r w:rsidR="003562EE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080" w:type="dxa"/>
            <w:vAlign w:val="center"/>
          </w:tcPr>
          <w:p w14:paraId="2077F1BC" w14:textId="17982E03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  <w:r w:rsidRPr="0098228D">
              <w:rPr>
                <w:sz w:val="18"/>
                <w:szCs w:val="18"/>
              </w:rPr>
              <w:t>5</w:t>
            </w:r>
          </w:p>
        </w:tc>
        <w:tc>
          <w:tcPr>
            <w:tcW w:w="1384" w:type="dxa"/>
            <w:vAlign w:val="center"/>
          </w:tcPr>
          <w:p w14:paraId="34817CF5" w14:textId="77777777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</w:tr>
      <w:tr w:rsidR="005577F9" w:rsidRPr="0098228D" w14:paraId="5D641159" w14:textId="77777777" w:rsidTr="002D070E">
        <w:tc>
          <w:tcPr>
            <w:tcW w:w="5608" w:type="dxa"/>
            <w:shd w:val="clear" w:color="auto" w:fill="auto"/>
          </w:tcPr>
          <w:p w14:paraId="07591B0B" w14:textId="49ED9260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rPr>
                <w:b/>
                <w:bCs/>
                <w:sz w:val="18"/>
                <w:szCs w:val="18"/>
              </w:rPr>
            </w:pPr>
            <w:r w:rsidRPr="0098228D">
              <w:rPr>
                <w:b/>
                <w:sz w:val="18"/>
                <w:szCs w:val="18"/>
              </w:rPr>
              <w:t>V</w:t>
            </w:r>
            <w:r w:rsidR="009461BD" w:rsidRPr="0098228D">
              <w:rPr>
                <w:b/>
                <w:sz w:val="18"/>
                <w:szCs w:val="18"/>
              </w:rPr>
              <w:t>I</w:t>
            </w:r>
            <w:r w:rsidRPr="0098228D">
              <w:rPr>
                <w:b/>
                <w:sz w:val="18"/>
                <w:szCs w:val="18"/>
              </w:rPr>
              <w:t>. Vedecká škola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5C880B" w14:textId="0935EDF9" w:rsidR="005577F9" w:rsidRPr="0098228D" w:rsidRDefault="005577F9" w:rsidP="00EE0AE1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  <w:r w:rsidRPr="0098228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DBF35F" w14:textId="138D66B9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B1485F5" w14:textId="77777777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</w:tr>
      <w:tr w:rsidR="005577F9" w:rsidRPr="0098228D" w14:paraId="59613406" w14:textId="77777777" w:rsidTr="002D070E">
        <w:tc>
          <w:tcPr>
            <w:tcW w:w="5608" w:type="dxa"/>
            <w:shd w:val="clear" w:color="auto" w:fill="auto"/>
          </w:tcPr>
          <w:p w14:paraId="62FA5B39" w14:textId="4F1E002D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rPr>
                <w:sz w:val="18"/>
                <w:szCs w:val="18"/>
              </w:rPr>
            </w:pPr>
            <w:r w:rsidRPr="0098228D">
              <w:rPr>
                <w:sz w:val="18"/>
                <w:szCs w:val="18"/>
              </w:rPr>
              <w:t>vyškolený doktorand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8A7605" w14:textId="1E925823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  <w:r w:rsidRPr="0098228D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DE6F44" w14:textId="32AA7DD5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35F4830" w14:textId="77777777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</w:tr>
      <w:tr w:rsidR="009461BD" w:rsidRPr="0098228D" w14:paraId="4608B018" w14:textId="77777777" w:rsidTr="002D070E">
        <w:tc>
          <w:tcPr>
            <w:tcW w:w="5608" w:type="dxa"/>
            <w:shd w:val="clear" w:color="auto" w:fill="auto"/>
          </w:tcPr>
          <w:p w14:paraId="2A010717" w14:textId="7C5891EB" w:rsidR="009461BD" w:rsidRPr="0098228D" w:rsidRDefault="009461BD" w:rsidP="005577F9">
            <w:pPr>
              <w:pStyle w:val="TableParagraph"/>
              <w:spacing w:before="41" w:line="244" w:lineRule="auto"/>
              <w:ind w:right="112"/>
              <w:rPr>
                <w:sz w:val="18"/>
                <w:szCs w:val="18"/>
              </w:rPr>
            </w:pPr>
            <w:r w:rsidRPr="0098228D">
              <w:rPr>
                <w:sz w:val="18"/>
                <w:szCs w:val="18"/>
              </w:rPr>
              <w:t>doktorand po absolvovaní dizertačnej skúšky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79B9D4" w14:textId="565853DF" w:rsidR="009461BD" w:rsidRPr="0098228D" w:rsidRDefault="009461BD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  <w:r w:rsidRPr="0098228D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DA9D88" w14:textId="77777777" w:rsidR="009461BD" w:rsidRPr="0098228D" w:rsidRDefault="009461BD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9DA47FD" w14:textId="77777777" w:rsidR="009461BD" w:rsidRPr="0098228D" w:rsidRDefault="009461BD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</w:tr>
      <w:tr w:rsidR="005577F9" w:rsidRPr="0098228D" w14:paraId="1774FB7D" w14:textId="77777777" w:rsidTr="002D070E">
        <w:tc>
          <w:tcPr>
            <w:tcW w:w="5608" w:type="dxa"/>
          </w:tcPr>
          <w:p w14:paraId="0115BB2D" w14:textId="3A1552C7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rPr>
                <w:b/>
                <w:sz w:val="18"/>
                <w:szCs w:val="18"/>
              </w:rPr>
            </w:pPr>
            <w:r w:rsidRPr="0098228D">
              <w:rPr>
                <w:b/>
                <w:sz w:val="18"/>
                <w:szCs w:val="18"/>
              </w:rPr>
              <w:t>V</w:t>
            </w:r>
            <w:r w:rsidR="009461BD" w:rsidRPr="0098228D">
              <w:rPr>
                <w:b/>
                <w:sz w:val="18"/>
                <w:szCs w:val="18"/>
              </w:rPr>
              <w:t>I</w:t>
            </w:r>
            <w:r w:rsidR="00F87BFC" w:rsidRPr="0098228D">
              <w:rPr>
                <w:b/>
                <w:sz w:val="18"/>
                <w:szCs w:val="18"/>
              </w:rPr>
              <w:t>I</w:t>
            </w:r>
            <w:r w:rsidRPr="0098228D">
              <w:rPr>
                <w:b/>
                <w:sz w:val="18"/>
                <w:szCs w:val="18"/>
              </w:rPr>
              <w:t>. Vedecká produktivita</w:t>
            </w:r>
          </w:p>
        </w:tc>
        <w:tc>
          <w:tcPr>
            <w:tcW w:w="1080" w:type="dxa"/>
            <w:vAlign w:val="center"/>
          </w:tcPr>
          <w:p w14:paraId="3DA2D604" w14:textId="77777777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4F8FB03" w14:textId="77777777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14:paraId="4EC284FF" w14:textId="77777777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</w:tr>
      <w:tr w:rsidR="005577F9" w:rsidRPr="0098228D" w14:paraId="073DBF12" w14:textId="77777777" w:rsidTr="002D070E">
        <w:tc>
          <w:tcPr>
            <w:tcW w:w="5608" w:type="dxa"/>
          </w:tcPr>
          <w:p w14:paraId="7DE09D82" w14:textId="77777777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rPr>
                <w:sz w:val="18"/>
                <w:szCs w:val="18"/>
              </w:rPr>
            </w:pPr>
            <w:r w:rsidRPr="0098228D">
              <w:rPr>
                <w:sz w:val="18"/>
                <w:szCs w:val="18"/>
              </w:rPr>
              <w:t>Hlavný riešiteľ ukončeného výskumného grantu</w:t>
            </w:r>
          </w:p>
        </w:tc>
        <w:tc>
          <w:tcPr>
            <w:tcW w:w="1080" w:type="dxa"/>
            <w:vAlign w:val="center"/>
          </w:tcPr>
          <w:p w14:paraId="2D077FC9" w14:textId="77777777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  <w:r w:rsidRPr="0098228D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14:paraId="13BE09BB" w14:textId="77777777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14:paraId="7C87F7E3" w14:textId="77777777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</w:tr>
      <w:tr w:rsidR="005577F9" w:rsidRPr="00A93DEC" w14:paraId="5EF0C5EE" w14:textId="77777777" w:rsidTr="002D070E">
        <w:tc>
          <w:tcPr>
            <w:tcW w:w="5608" w:type="dxa"/>
          </w:tcPr>
          <w:p w14:paraId="66D7D5E7" w14:textId="77777777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rPr>
                <w:sz w:val="18"/>
                <w:szCs w:val="18"/>
              </w:rPr>
            </w:pPr>
            <w:r w:rsidRPr="0098228D">
              <w:rPr>
                <w:sz w:val="18"/>
                <w:szCs w:val="18"/>
              </w:rPr>
              <w:t>Spoluriešiteľ výskumného grantu</w:t>
            </w:r>
          </w:p>
        </w:tc>
        <w:tc>
          <w:tcPr>
            <w:tcW w:w="1080" w:type="dxa"/>
            <w:vAlign w:val="center"/>
          </w:tcPr>
          <w:p w14:paraId="0135D9E3" w14:textId="77777777" w:rsidR="005577F9" w:rsidRPr="0098228D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  <w:r w:rsidRPr="0098228D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14:paraId="09F47A36" w14:textId="77777777" w:rsidR="005577F9" w:rsidRPr="002A4625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  <w:r w:rsidRPr="0098228D">
              <w:rPr>
                <w:sz w:val="18"/>
                <w:szCs w:val="18"/>
              </w:rPr>
              <w:t>1</w:t>
            </w:r>
          </w:p>
        </w:tc>
        <w:tc>
          <w:tcPr>
            <w:tcW w:w="1384" w:type="dxa"/>
            <w:vAlign w:val="center"/>
          </w:tcPr>
          <w:p w14:paraId="03012B8F" w14:textId="77777777" w:rsidR="005577F9" w:rsidRPr="002A4625" w:rsidRDefault="005577F9" w:rsidP="005577F9">
            <w:pPr>
              <w:pStyle w:val="TableParagraph"/>
              <w:spacing w:before="41" w:line="244" w:lineRule="auto"/>
              <w:ind w:right="112"/>
              <w:jc w:val="center"/>
              <w:rPr>
                <w:sz w:val="18"/>
                <w:szCs w:val="18"/>
              </w:rPr>
            </w:pPr>
          </w:p>
        </w:tc>
      </w:tr>
    </w:tbl>
    <w:p w14:paraId="379422A4" w14:textId="04A7DCF5" w:rsidR="00BB2FCD" w:rsidRDefault="00BB2FCD" w:rsidP="00AE5805">
      <w:pPr>
        <w:pStyle w:val="TableParagraph"/>
        <w:spacing w:before="41" w:line="244" w:lineRule="auto"/>
        <w:ind w:left="57" w:right="112"/>
        <w:jc w:val="center"/>
        <w:rPr>
          <w:b/>
          <w:sz w:val="24"/>
          <w:szCs w:val="24"/>
        </w:rPr>
      </w:pPr>
    </w:p>
    <w:p w14:paraId="6143F75E" w14:textId="573D3F5F" w:rsidR="003D173F" w:rsidRPr="003D173F" w:rsidRDefault="003D173F" w:rsidP="005577F9">
      <w:pPr>
        <w:jc w:val="both"/>
        <w:rPr>
          <w:sz w:val="16"/>
          <w:szCs w:val="16"/>
          <w:lang w:val="sk-SK"/>
        </w:rPr>
      </w:pPr>
      <w:r w:rsidRPr="003D173F">
        <w:rPr>
          <w:sz w:val="18"/>
          <w:szCs w:val="18"/>
        </w:rPr>
        <w:t>**</w:t>
      </w:r>
      <w:r w:rsidRPr="003D173F">
        <w:rPr>
          <w:color w:val="FF0000"/>
          <w:sz w:val="16"/>
          <w:szCs w:val="16"/>
          <w:lang w:val="sk-SK"/>
        </w:rPr>
        <w:t xml:space="preserve"> </w:t>
      </w:r>
      <w:r w:rsidRPr="003D173F">
        <w:rPr>
          <w:sz w:val="16"/>
          <w:szCs w:val="16"/>
          <w:lang w:val="sk-SK"/>
        </w:rPr>
        <w:t xml:space="preserve">Ak je vedecká monografia vydaná v zahraničnom vydavateľstve v cudzom jazyku, nevyžadujú </w:t>
      </w:r>
      <w:proofErr w:type="gramStart"/>
      <w:r w:rsidRPr="003D173F">
        <w:rPr>
          <w:sz w:val="16"/>
          <w:szCs w:val="16"/>
          <w:lang w:val="sk-SK"/>
        </w:rPr>
        <w:t>sa</w:t>
      </w:r>
      <w:proofErr w:type="gramEnd"/>
      <w:r w:rsidRPr="003D173F">
        <w:rPr>
          <w:sz w:val="16"/>
          <w:szCs w:val="16"/>
          <w:lang w:val="sk-SK"/>
        </w:rPr>
        <w:t xml:space="preserve"> ďalšie vedecké publikácie v</w:t>
      </w:r>
      <w:r>
        <w:rPr>
          <w:sz w:val="16"/>
          <w:szCs w:val="16"/>
          <w:lang w:val="sk-SK"/>
        </w:rPr>
        <w:t> </w:t>
      </w:r>
      <w:r w:rsidRPr="003D173F">
        <w:rPr>
          <w:sz w:val="16"/>
          <w:szCs w:val="16"/>
          <w:lang w:val="sk-SK"/>
        </w:rPr>
        <w:t>zahraničí</w:t>
      </w:r>
      <w:r>
        <w:rPr>
          <w:sz w:val="16"/>
          <w:szCs w:val="16"/>
          <w:lang w:val="sk-SK"/>
        </w:rPr>
        <w:t>.</w:t>
      </w:r>
    </w:p>
    <w:p w14:paraId="2056A81E" w14:textId="77777777" w:rsidR="005577F9" w:rsidRPr="0098228D" w:rsidRDefault="005577F9" w:rsidP="005577F9">
      <w:pPr>
        <w:jc w:val="both"/>
        <w:rPr>
          <w:sz w:val="16"/>
          <w:szCs w:val="16"/>
          <w:lang w:val="sk-SK"/>
        </w:rPr>
      </w:pPr>
      <w:r w:rsidRPr="0098228D">
        <w:rPr>
          <w:sz w:val="16"/>
          <w:szCs w:val="16"/>
          <w:lang w:val="sk-SK"/>
        </w:rPr>
        <w:t>1 V prípade vedeckých, pedagogických a odborných knižných publikácií s viacerými autormi sa započítava skutočný podiel jednotlivých autorov v AH.</w:t>
      </w:r>
    </w:p>
    <w:p w14:paraId="603483F7" w14:textId="77777777" w:rsidR="005577F9" w:rsidRPr="0098228D" w:rsidRDefault="005577F9" w:rsidP="0098228D">
      <w:pPr>
        <w:jc w:val="both"/>
        <w:rPr>
          <w:sz w:val="16"/>
          <w:szCs w:val="16"/>
          <w:lang w:val="sk-SK"/>
        </w:rPr>
      </w:pPr>
      <w:r w:rsidRPr="0098228D">
        <w:rPr>
          <w:sz w:val="16"/>
          <w:szCs w:val="16"/>
          <w:lang w:val="sk-SK"/>
        </w:rPr>
        <w:t>2 Domáce zborníky musia byť recenzované.</w:t>
      </w:r>
    </w:p>
    <w:p w14:paraId="377C5A12" w14:textId="7107F3CA" w:rsidR="005577F9" w:rsidRPr="0098228D" w:rsidRDefault="005577F9" w:rsidP="005577F9">
      <w:pPr>
        <w:jc w:val="both"/>
        <w:rPr>
          <w:sz w:val="16"/>
          <w:szCs w:val="16"/>
          <w:lang w:val="sk-SK"/>
        </w:rPr>
      </w:pPr>
      <w:r w:rsidRPr="0098228D">
        <w:rPr>
          <w:sz w:val="16"/>
          <w:szCs w:val="16"/>
          <w:lang w:val="sk-SK"/>
        </w:rPr>
        <w:t>3 Za odborné publikácie sa považujú aj odborné encyklopédie a slovníky (heslá v encyklopédiách a slovníkoch sa započítavajú len raz za celú publikáciu), odborné a umelecké preklady a recenzie.</w:t>
      </w:r>
    </w:p>
    <w:p w14:paraId="5DB060BC" w14:textId="50A72946" w:rsidR="005577F9" w:rsidRPr="00A93DEC" w:rsidRDefault="005577F9" w:rsidP="005577F9">
      <w:pPr>
        <w:jc w:val="both"/>
        <w:rPr>
          <w:sz w:val="16"/>
          <w:szCs w:val="16"/>
          <w:lang w:val="sk-SK"/>
        </w:rPr>
      </w:pPr>
      <w:r w:rsidRPr="0098228D">
        <w:rPr>
          <w:sz w:val="16"/>
          <w:szCs w:val="16"/>
          <w:lang w:val="sk-SK"/>
        </w:rPr>
        <w:t>4 Ak má uchádzač vedeckú monografiu a zároveň vysokoškolskú učebnicu, učebný text alebo skriptum (BCI) sa nevyžaduje.</w:t>
      </w:r>
    </w:p>
    <w:p w14:paraId="5C35B929" w14:textId="308D14E6" w:rsidR="006A6FE8" w:rsidRDefault="00EE0AE1" w:rsidP="00B77032">
      <w:pPr>
        <w:jc w:val="both"/>
        <w:rPr>
          <w:sz w:val="16"/>
          <w:szCs w:val="16"/>
          <w:lang w:val="sk-SK"/>
        </w:rPr>
      </w:pPr>
      <w:r w:rsidRPr="003562EE">
        <w:rPr>
          <w:sz w:val="16"/>
          <w:szCs w:val="16"/>
          <w:lang w:val="sk-SK"/>
        </w:rPr>
        <w:t xml:space="preserve">5 </w:t>
      </w:r>
      <w:r w:rsidR="00027BAA" w:rsidRPr="003562EE">
        <w:rPr>
          <w:sz w:val="16"/>
          <w:szCs w:val="16"/>
          <w:lang w:val="sk-SK"/>
        </w:rPr>
        <w:t>K</w:t>
      </w:r>
      <w:r w:rsidR="00B77032" w:rsidRPr="003562EE">
        <w:rPr>
          <w:sz w:val="16"/>
          <w:szCs w:val="16"/>
          <w:lang w:val="sk-SK"/>
        </w:rPr>
        <w:t>ategórie AK sa premietajú do kategórií EPC podľa prílohy dokumentu uvedeného v</w:t>
      </w:r>
      <w:r w:rsidR="007625CA" w:rsidRPr="003562EE">
        <w:rPr>
          <w:sz w:val="16"/>
          <w:szCs w:val="16"/>
          <w:lang w:val="sk-SK"/>
        </w:rPr>
        <w:t> </w:t>
      </w:r>
      <w:r w:rsidR="00B77032" w:rsidRPr="003562EE">
        <w:rPr>
          <w:sz w:val="16"/>
          <w:szCs w:val="16"/>
          <w:lang w:val="sk-SK"/>
        </w:rPr>
        <w:t>bode</w:t>
      </w:r>
      <w:r w:rsidR="007625CA" w:rsidRPr="003562EE">
        <w:rPr>
          <w:sz w:val="16"/>
          <w:szCs w:val="16"/>
          <w:lang w:val="sk-SK"/>
        </w:rPr>
        <w:t xml:space="preserve"> 1 čl. 6</w:t>
      </w:r>
      <w:r w:rsidR="002F53A8">
        <w:rPr>
          <w:sz w:val="16"/>
          <w:szCs w:val="16"/>
          <w:lang w:val="sk-SK"/>
        </w:rPr>
        <w:t>. (</w:t>
      </w:r>
      <w:r w:rsidR="002F53A8" w:rsidRPr="002F53A8">
        <w:rPr>
          <w:sz w:val="16"/>
          <w:szCs w:val="16"/>
          <w:lang w:val="sk-SK"/>
        </w:rPr>
        <w:t>https://uniba.sk/fileadmin/ruk/veda/Kriteria_hab_a_prof/Filozoficka_fakulta/KritDocProf2014__FIFUK.pdf</w:t>
      </w:r>
      <w:r w:rsidR="002F53A8">
        <w:rPr>
          <w:sz w:val="16"/>
          <w:szCs w:val="16"/>
          <w:lang w:val="sk-SK"/>
        </w:rPr>
        <w:t>)</w:t>
      </w:r>
      <w:r w:rsidR="00B77032" w:rsidRPr="00B77032">
        <w:rPr>
          <w:sz w:val="16"/>
          <w:szCs w:val="16"/>
          <w:lang w:val="sk-SK"/>
        </w:rPr>
        <w:t xml:space="preserve"> </w:t>
      </w:r>
    </w:p>
    <w:p w14:paraId="6CC3DD4F" w14:textId="045E3FDA" w:rsidR="003562EE" w:rsidRDefault="003562EE" w:rsidP="003562EE">
      <w:pPr>
        <w:jc w:val="both"/>
        <w:rPr>
          <w:sz w:val="16"/>
          <w:szCs w:val="16"/>
          <w:lang w:val="sk-SK"/>
        </w:rPr>
      </w:pPr>
      <w:r>
        <w:rPr>
          <w:sz w:val="18"/>
          <w:szCs w:val="18"/>
          <w:vertAlign w:val="superscript"/>
        </w:rPr>
        <w:t>6</w:t>
      </w:r>
      <w:r w:rsidRPr="003562EE">
        <w:rPr>
          <w:sz w:val="16"/>
          <w:szCs w:val="16"/>
          <w:lang w:val="sk-SK"/>
        </w:rPr>
        <w:t xml:space="preserve"> </w:t>
      </w:r>
      <w:r>
        <w:rPr>
          <w:sz w:val="16"/>
          <w:szCs w:val="16"/>
          <w:lang w:val="sk-SK"/>
        </w:rPr>
        <w:t>O</w:t>
      </w:r>
      <w:r w:rsidRPr="003562EE">
        <w:rPr>
          <w:sz w:val="16"/>
          <w:szCs w:val="16"/>
          <w:lang w:val="sk-SK"/>
        </w:rPr>
        <w:t xml:space="preserve">ptimálne aspoň tri z nich evidované v citačných databázach </w:t>
      </w:r>
      <w:proofErr w:type="spellStart"/>
      <w:r w:rsidRPr="003562EE">
        <w:rPr>
          <w:sz w:val="16"/>
          <w:szCs w:val="16"/>
          <w:lang w:val="sk-SK"/>
        </w:rPr>
        <w:t>WoS</w:t>
      </w:r>
      <w:proofErr w:type="spellEnd"/>
      <w:r w:rsidRPr="003562EE">
        <w:rPr>
          <w:sz w:val="16"/>
          <w:szCs w:val="16"/>
          <w:lang w:val="sk-SK"/>
        </w:rPr>
        <w:t>, SCOPUS,</w:t>
      </w:r>
      <w:r>
        <w:rPr>
          <w:sz w:val="16"/>
          <w:szCs w:val="16"/>
          <w:lang w:val="sk-SK"/>
        </w:rPr>
        <w:t xml:space="preserve"> </w:t>
      </w:r>
      <w:r w:rsidRPr="003562EE">
        <w:rPr>
          <w:sz w:val="16"/>
          <w:szCs w:val="16"/>
          <w:lang w:val="sk-SK"/>
        </w:rPr>
        <w:t>prípadne iné porovnateľné databázy</w:t>
      </w:r>
      <w:r>
        <w:rPr>
          <w:sz w:val="16"/>
          <w:szCs w:val="16"/>
          <w:lang w:val="sk-SK"/>
        </w:rPr>
        <w:t>.</w:t>
      </w:r>
    </w:p>
    <w:p w14:paraId="1DF48FB7" w14:textId="77777777" w:rsidR="0023168B" w:rsidRPr="00B77032" w:rsidRDefault="0023168B" w:rsidP="003562EE">
      <w:pPr>
        <w:jc w:val="both"/>
        <w:rPr>
          <w:sz w:val="16"/>
          <w:szCs w:val="16"/>
          <w:lang w:val="sk-SK"/>
        </w:rPr>
      </w:pPr>
    </w:p>
    <w:p w14:paraId="482C1013" w14:textId="77777777" w:rsidR="0023168B" w:rsidRPr="0023168B" w:rsidRDefault="0023168B" w:rsidP="0023168B">
      <w:pPr>
        <w:suppressAutoHyphens/>
        <w:spacing w:after="57"/>
        <w:jc w:val="both"/>
        <w:rPr>
          <w:b/>
          <w:color w:val="00000A"/>
          <w:sz w:val="22"/>
          <w:szCs w:val="22"/>
          <w:lang w:val="hu-HU" w:eastAsia="zh-CN"/>
        </w:rPr>
      </w:pPr>
      <w:proofErr w:type="spellStart"/>
      <w:r w:rsidRPr="0023168B">
        <w:rPr>
          <w:b/>
          <w:color w:val="00000A"/>
          <w:sz w:val="22"/>
          <w:szCs w:val="22"/>
          <w:lang w:val="hu-HU" w:eastAsia="zh-CN"/>
        </w:rPr>
        <w:t>Svojim</w:t>
      </w:r>
      <w:proofErr w:type="spellEnd"/>
      <w:r w:rsidRPr="0023168B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b/>
          <w:color w:val="00000A"/>
          <w:sz w:val="22"/>
          <w:szCs w:val="22"/>
          <w:lang w:val="hu-HU" w:eastAsia="zh-CN"/>
        </w:rPr>
        <w:t>podpisom</w:t>
      </w:r>
      <w:proofErr w:type="spellEnd"/>
      <w:r w:rsidRPr="0023168B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b/>
          <w:color w:val="00000A"/>
          <w:sz w:val="22"/>
          <w:szCs w:val="22"/>
          <w:lang w:val="hu-HU" w:eastAsia="zh-CN"/>
        </w:rPr>
        <w:t>potvrdzujem</w:t>
      </w:r>
      <w:proofErr w:type="spellEnd"/>
      <w:r w:rsidRPr="0023168B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b/>
          <w:color w:val="00000A"/>
          <w:sz w:val="22"/>
          <w:szCs w:val="22"/>
          <w:lang w:val="hu-HU" w:eastAsia="zh-CN"/>
        </w:rPr>
        <w:t>správnosť</w:t>
      </w:r>
      <w:proofErr w:type="spellEnd"/>
      <w:r w:rsidRPr="0023168B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b/>
          <w:color w:val="00000A"/>
          <w:sz w:val="22"/>
          <w:szCs w:val="22"/>
          <w:lang w:val="hu-HU" w:eastAsia="zh-CN"/>
        </w:rPr>
        <w:t>vyplnených</w:t>
      </w:r>
      <w:proofErr w:type="spellEnd"/>
      <w:r w:rsidRPr="0023168B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b/>
          <w:color w:val="00000A"/>
          <w:sz w:val="22"/>
          <w:szCs w:val="22"/>
          <w:lang w:val="hu-HU" w:eastAsia="zh-CN"/>
        </w:rPr>
        <w:t>údajov</w:t>
      </w:r>
      <w:proofErr w:type="spellEnd"/>
      <w:r w:rsidRPr="0023168B">
        <w:rPr>
          <w:b/>
          <w:color w:val="00000A"/>
          <w:sz w:val="22"/>
          <w:szCs w:val="22"/>
          <w:lang w:val="hu-HU" w:eastAsia="zh-CN"/>
        </w:rPr>
        <w:t>.</w:t>
      </w:r>
    </w:p>
    <w:p w14:paraId="5D717255" w14:textId="77777777" w:rsidR="0023168B" w:rsidRPr="0023168B" w:rsidRDefault="0023168B" w:rsidP="0023168B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643C0104" w14:textId="77777777" w:rsidR="0023168B" w:rsidRPr="0023168B" w:rsidRDefault="0023168B" w:rsidP="0023168B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proofErr w:type="spellStart"/>
      <w:r w:rsidRPr="0023168B">
        <w:rPr>
          <w:color w:val="00000A"/>
          <w:sz w:val="22"/>
          <w:szCs w:val="22"/>
          <w:lang w:val="hu-HU" w:eastAsia="zh-CN"/>
        </w:rPr>
        <w:lastRenderedPageBreak/>
        <w:t>Miesto</w:t>
      </w:r>
      <w:proofErr w:type="spellEnd"/>
      <w:r w:rsidRPr="0023168B">
        <w:rPr>
          <w:color w:val="00000A"/>
          <w:sz w:val="22"/>
          <w:szCs w:val="22"/>
          <w:lang w:val="hu-HU" w:eastAsia="zh-CN"/>
        </w:rPr>
        <w:t xml:space="preserve"> a dátum:</w:t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</w:p>
    <w:p w14:paraId="6CFFE3FF" w14:textId="77777777" w:rsidR="0023168B" w:rsidRPr="0023168B" w:rsidRDefault="0023168B" w:rsidP="0023168B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r w:rsidRPr="0023168B">
        <w:rPr>
          <w:color w:val="00000A"/>
          <w:sz w:val="22"/>
          <w:szCs w:val="22"/>
          <w:lang w:val="hu-HU" w:eastAsia="zh-CN"/>
        </w:rPr>
        <w:t>………………………………………………</w:t>
      </w:r>
    </w:p>
    <w:p w14:paraId="2FDA9CE8" w14:textId="77777777" w:rsidR="0023168B" w:rsidRPr="0023168B" w:rsidRDefault="0023168B" w:rsidP="0023168B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70C24014" w14:textId="77777777" w:rsidR="0023168B" w:rsidRPr="0023168B" w:rsidRDefault="0023168B" w:rsidP="0023168B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67212A43" w14:textId="77777777" w:rsidR="0023168B" w:rsidRPr="0023168B" w:rsidRDefault="0023168B" w:rsidP="0023168B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7E5F34DD" w14:textId="77777777" w:rsidR="0023168B" w:rsidRPr="0023168B" w:rsidRDefault="0023168B" w:rsidP="0023168B">
      <w:pPr>
        <w:suppressAutoHyphens/>
        <w:spacing w:after="57"/>
        <w:jc w:val="center"/>
        <w:rPr>
          <w:color w:val="00000A"/>
          <w:sz w:val="22"/>
          <w:szCs w:val="22"/>
          <w:lang w:val="hu-HU" w:eastAsia="zh-CN"/>
        </w:rPr>
      </w:pP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  <w:t>………………………………….</w:t>
      </w:r>
    </w:p>
    <w:p w14:paraId="257BEB09" w14:textId="77777777" w:rsidR="0023168B" w:rsidRPr="0023168B" w:rsidRDefault="0023168B" w:rsidP="0023168B">
      <w:pPr>
        <w:suppressAutoHyphens/>
        <w:spacing w:after="57"/>
        <w:jc w:val="center"/>
        <w:rPr>
          <w:color w:val="00000A"/>
          <w:lang w:val="sk-SK" w:eastAsia="sk-SK"/>
        </w:rPr>
      </w:pP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proofErr w:type="spellStart"/>
      <w:r w:rsidRPr="0023168B">
        <w:rPr>
          <w:color w:val="00000A"/>
          <w:sz w:val="22"/>
          <w:szCs w:val="22"/>
          <w:lang w:val="hu-HU" w:eastAsia="zh-CN"/>
        </w:rPr>
        <w:t>podpis</w:t>
      </w:r>
      <w:proofErr w:type="spellEnd"/>
    </w:p>
    <w:p w14:paraId="6E7C6789" w14:textId="77777777" w:rsidR="00B77032" w:rsidRDefault="00B77032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5F20DD78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0ADD35BE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636368C7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77B78151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55E8F743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6562A279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13FFF3B2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5D34B12E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497E106C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0448C97E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77669A79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3640FA89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75D826DE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00580F55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4D50ECF2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349EDB2E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4D4B3EB7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5AB1C580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70F2A33A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276CDF35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16BBC6E7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3CCA4CCE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37F16037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4204EE9A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524274DE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5A8A4A34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064D99C4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6A10A4C1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1B8D74EE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1CCB88C2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474A3A17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05A3665E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689AC7BD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14ED8238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61756860" w14:textId="77777777" w:rsidR="00B77032" w:rsidRDefault="00B77032" w:rsidP="00AE5805">
      <w:pPr>
        <w:pStyle w:val="TableParagraph"/>
        <w:spacing w:before="41" w:line="244" w:lineRule="auto"/>
        <w:ind w:left="57" w:right="112"/>
        <w:jc w:val="center"/>
        <w:rPr>
          <w:b/>
          <w:sz w:val="24"/>
          <w:szCs w:val="24"/>
        </w:rPr>
      </w:pPr>
    </w:p>
    <w:p w14:paraId="14FFAF16" w14:textId="5BEA3365" w:rsidR="00077BD7" w:rsidRPr="00077BD7" w:rsidRDefault="00AE5805" w:rsidP="00077BD7">
      <w:pPr>
        <w:pStyle w:val="TableParagraph"/>
        <w:spacing w:before="41" w:line="244" w:lineRule="auto"/>
        <w:ind w:left="57" w:right="112"/>
        <w:jc w:val="center"/>
        <w:rPr>
          <w:b/>
          <w:sz w:val="24"/>
          <w:szCs w:val="24"/>
        </w:rPr>
      </w:pPr>
      <w:r w:rsidRPr="00077BD7">
        <w:rPr>
          <w:b/>
          <w:sz w:val="24"/>
          <w:szCs w:val="24"/>
        </w:rPr>
        <w:lastRenderedPageBreak/>
        <w:t>Konkrétne minimálne podmienky výberového konania na obsadzovanie funkcií profesorov a docentov v študijnom odbore</w:t>
      </w:r>
      <w:r>
        <w:rPr>
          <w:b/>
          <w:sz w:val="24"/>
          <w:szCs w:val="24"/>
        </w:rPr>
        <w:t xml:space="preserve"> 3</w:t>
      </w:r>
      <w:r w:rsidR="008E23F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077BD7" w:rsidRPr="00077BD7">
        <w:rPr>
          <w:b/>
          <w:sz w:val="24"/>
          <w:szCs w:val="24"/>
        </w:rPr>
        <w:t xml:space="preserve">Biológia </w:t>
      </w:r>
    </w:p>
    <w:p w14:paraId="2FEC964A" w14:textId="08E82BF6" w:rsidR="00077BD7" w:rsidRDefault="00077BD7" w:rsidP="00077BD7">
      <w:pPr>
        <w:pStyle w:val="TableParagraph"/>
        <w:spacing w:before="41" w:line="244" w:lineRule="auto"/>
        <w:ind w:left="57" w:right="112"/>
        <w:jc w:val="center"/>
        <w:rPr>
          <w:b/>
          <w:sz w:val="24"/>
          <w:szCs w:val="24"/>
        </w:rPr>
      </w:pPr>
      <w:r w:rsidRPr="00077BD7">
        <w:rPr>
          <w:b/>
          <w:sz w:val="24"/>
          <w:szCs w:val="24"/>
        </w:rPr>
        <w:t>na P</w:t>
      </w:r>
      <w:r w:rsidR="0023168B">
        <w:rPr>
          <w:b/>
          <w:sz w:val="24"/>
          <w:szCs w:val="24"/>
        </w:rPr>
        <w:t>F UJS</w:t>
      </w:r>
    </w:p>
    <w:p w14:paraId="7C277EC9" w14:textId="77777777" w:rsidR="0023168B" w:rsidRDefault="0023168B" w:rsidP="00077BD7">
      <w:pPr>
        <w:pStyle w:val="TableParagraph"/>
        <w:spacing w:before="41" w:line="244" w:lineRule="auto"/>
        <w:ind w:left="57" w:right="112"/>
        <w:jc w:val="center"/>
        <w:rPr>
          <w:b/>
          <w:sz w:val="24"/>
          <w:szCs w:val="24"/>
        </w:rPr>
      </w:pPr>
    </w:p>
    <w:p w14:paraId="7D452527" w14:textId="77777777" w:rsidR="0023168B" w:rsidRPr="0023168B" w:rsidRDefault="0023168B" w:rsidP="0023168B">
      <w:pPr>
        <w:suppressAutoHyphens/>
        <w:spacing w:after="57"/>
        <w:rPr>
          <w:b/>
          <w:bCs/>
          <w:color w:val="00000A"/>
          <w:sz w:val="22"/>
          <w:szCs w:val="22"/>
          <w:lang w:val="sk-SK" w:eastAsia="sk-SK"/>
        </w:rPr>
      </w:pPr>
      <w:r w:rsidRPr="0023168B">
        <w:rPr>
          <w:b/>
          <w:bCs/>
          <w:color w:val="00000A"/>
          <w:sz w:val="22"/>
          <w:szCs w:val="22"/>
          <w:lang w:val="sk-SK" w:eastAsia="sk-SK"/>
        </w:rPr>
        <w:t>Meno a priezvisko: ...............................................................</w:t>
      </w:r>
    </w:p>
    <w:tbl>
      <w:tblPr>
        <w:tblStyle w:val="Mriekatabuky1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271"/>
        <w:gridCol w:w="1296"/>
      </w:tblGrid>
      <w:tr w:rsidR="0023168B" w:rsidRPr="0023168B" w14:paraId="697FCE52" w14:textId="77777777" w:rsidTr="0056675E">
        <w:tc>
          <w:tcPr>
            <w:tcW w:w="1271" w:type="dxa"/>
            <w:shd w:val="clear" w:color="auto" w:fill="FFF2CC" w:themeFill="accent4" w:themeFillTint="33"/>
          </w:tcPr>
          <w:p w14:paraId="60AF3164" w14:textId="77777777" w:rsidR="0023168B" w:rsidRPr="0023168B" w:rsidRDefault="0023168B" w:rsidP="007140C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296" w:type="dxa"/>
          </w:tcPr>
          <w:p w14:paraId="3C06BCA5" w14:textId="77777777" w:rsidR="0023168B" w:rsidRPr="0023168B" w:rsidRDefault="0023168B" w:rsidP="007140C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23168B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Docent</w:t>
            </w:r>
            <w:proofErr w:type="spellEnd"/>
          </w:p>
        </w:tc>
      </w:tr>
      <w:tr w:rsidR="0023168B" w:rsidRPr="0023168B" w14:paraId="1DE3DB44" w14:textId="77777777" w:rsidTr="0056675E">
        <w:tc>
          <w:tcPr>
            <w:tcW w:w="1271" w:type="dxa"/>
            <w:shd w:val="clear" w:color="auto" w:fill="FFF2CC" w:themeFill="accent4" w:themeFillTint="33"/>
          </w:tcPr>
          <w:p w14:paraId="671B0B75" w14:textId="77777777" w:rsidR="0023168B" w:rsidRPr="0023168B" w:rsidRDefault="0023168B" w:rsidP="007140C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296" w:type="dxa"/>
          </w:tcPr>
          <w:p w14:paraId="13938862" w14:textId="77777777" w:rsidR="0023168B" w:rsidRPr="0023168B" w:rsidRDefault="0023168B" w:rsidP="007140C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23168B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Profesor</w:t>
            </w:r>
            <w:proofErr w:type="spellEnd"/>
          </w:p>
        </w:tc>
      </w:tr>
    </w:tbl>
    <w:p w14:paraId="495F7401" w14:textId="77777777" w:rsidR="0023168B" w:rsidRPr="0023168B" w:rsidRDefault="0023168B" w:rsidP="0023168B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proofErr w:type="spellStart"/>
      <w:r w:rsidRPr="0023168B">
        <w:rPr>
          <w:rFonts w:cs="Calibri"/>
          <w:color w:val="00000A"/>
          <w:sz w:val="22"/>
          <w:szCs w:val="22"/>
          <w:lang w:val="hu-HU" w:eastAsia="zh-CN"/>
        </w:rPr>
        <w:t>Výberové</w:t>
      </w:r>
      <w:proofErr w:type="spellEnd"/>
      <w:r w:rsidRPr="0023168B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rFonts w:cs="Calibri"/>
          <w:color w:val="00000A"/>
          <w:sz w:val="22"/>
          <w:szCs w:val="22"/>
          <w:lang w:val="hu-HU" w:eastAsia="zh-CN"/>
        </w:rPr>
        <w:t>konanie</w:t>
      </w:r>
      <w:proofErr w:type="spellEnd"/>
      <w:r w:rsidRPr="0023168B">
        <w:rPr>
          <w:rFonts w:cs="Calibri"/>
          <w:color w:val="00000A"/>
          <w:sz w:val="22"/>
          <w:szCs w:val="22"/>
          <w:lang w:val="hu-HU" w:eastAsia="zh-CN"/>
        </w:rPr>
        <w:t xml:space="preserve"> na </w:t>
      </w:r>
      <w:proofErr w:type="spellStart"/>
      <w:r w:rsidRPr="0023168B">
        <w:rPr>
          <w:rFonts w:cs="Calibri"/>
          <w:color w:val="00000A"/>
          <w:sz w:val="22"/>
          <w:szCs w:val="22"/>
          <w:lang w:val="hu-HU" w:eastAsia="zh-CN"/>
        </w:rPr>
        <w:t>funkčné</w:t>
      </w:r>
      <w:proofErr w:type="spellEnd"/>
      <w:r w:rsidRPr="0023168B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rFonts w:cs="Calibri"/>
          <w:color w:val="00000A"/>
          <w:sz w:val="22"/>
          <w:szCs w:val="22"/>
          <w:lang w:val="hu-HU" w:eastAsia="zh-CN"/>
        </w:rPr>
        <w:t>miesto</w:t>
      </w:r>
      <w:proofErr w:type="spellEnd"/>
      <w:r w:rsidRPr="0023168B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</w:p>
    <w:p w14:paraId="6DF21BF5" w14:textId="77777777" w:rsidR="0023168B" w:rsidRPr="0023168B" w:rsidRDefault="0023168B" w:rsidP="0023168B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>(</w:t>
      </w:r>
      <w:proofErr w:type="spellStart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>vhodné</w:t>
      </w:r>
      <w:proofErr w:type="spellEnd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>prosíme</w:t>
      </w:r>
      <w:proofErr w:type="spellEnd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>označiť</w:t>
      </w:r>
      <w:proofErr w:type="spellEnd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>symbolom</w:t>
      </w:r>
      <w:proofErr w:type="spellEnd"/>
      <w:r w:rsidRPr="0023168B">
        <w:rPr>
          <w:rFonts w:cs="Calibri"/>
          <w:i/>
          <w:color w:val="00000A"/>
          <w:sz w:val="22"/>
          <w:szCs w:val="22"/>
          <w:lang w:val="hu-HU" w:eastAsia="zh-CN"/>
        </w:rPr>
        <w:t xml:space="preserve"> „X”)</w:t>
      </w:r>
      <w:r w:rsidRPr="0023168B">
        <w:rPr>
          <w:rFonts w:cs="Calibri"/>
          <w:color w:val="00000A"/>
          <w:sz w:val="22"/>
          <w:szCs w:val="22"/>
          <w:lang w:val="hu-HU" w:eastAsia="zh-CN"/>
        </w:rPr>
        <w:t xml:space="preserve">: </w:t>
      </w:r>
    </w:p>
    <w:p w14:paraId="224E70AC" w14:textId="77777777" w:rsidR="00DB27AD" w:rsidRDefault="00DB27AD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tbl>
      <w:tblPr>
        <w:tblStyle w:val="Mriekatabuky"/>
        <w:tblW w:w="9091" w:type="dxa"/>
        <w:tblLook w:val="04A0" w:firstRow="1" w:lastRow="0" w:firstColumn="1" w:lastColumn="0" w:noHBand="0" w:noVBand="1"/>
      </w:tblPr>
      <w:tblGrid>
        <w:gridCol w:w="5918"/>
        <w:gridCol w:w="988"/>
        <w:gridCol w:w="898"/>
        <w:gridCol w:w="1287"/>
      </w:tblGrid>
      <w:tr w:rsidR="00AE5805" w14:paraId="222E0172" w14:textId="77777777" w:rsidTr="00B74B92">
        <w:trPr>
          <w:trHeight w:val="288"/>
        </w:trPr>
        <w:tc>
          <w:tcPr>
            <w:tcW w:w="5935" w:type="dxa"/>
            <w:vAlign w:val="center"/>
          </w:tcPr>
          <w:p w14:paraId="4E691DD7" w14:textId="77777777" w:rsidR="00AE5805" w:rsidRPr="0041382E" w:rsidRDefault="00AE5805" w:rsidP="002D070E">
            <w:pPr>
              <w:jc w:val="center"/>
              <w:rPr>
                <w:b/>
                <w:bCs/>
                <w:sz w:val="18"/>
                <w:szCs w:val="18"/>
                <w:lang w:val="sk-SK"/>
              </w:rPr>
            </w:pPr>
            <w:r w:rsidRPr="0041382E">
              <w:rPr>
                <w:b/>
                <w:bCs/>
                <w:sz w:val="18"/>
                <w:szCs w:val="18"/>
                <w:lang w:val="sk-SK"/>
              </w:rPr>
              <w:t>AKTIVITY</w:t>
            </w:r>
          </w:p>
        </w:tc>
        <w:tc>
          <w:tcPr>
            <w:tcW w:w="990" w:type="dxa"/>
            <w:vAlign w:val="center"/>
          </w:tcPr>
          <w:p w14:paraId="31AAAC54" w14:textId="77777777" w:rsidR="00AE5805" w:rsidRPr="0041382E" w:rsidRDefault="00AE5805" w:rsidP="002D070E">
            <w:pPr>
              <w:jc w:val="center"/>
              <w:rPr>
                <w:b/>
                <w:bCs/>
                <w:sz w:val="18"/>
                <w:szCs w:val="18"/>
                <w:lang w:val="sk-SK"/>
              </w:rPr>
            </w:pPr>
            <w:r w:rsidRPr="0041382E">
              <w:rPr>
                <w:b/>
                <w:bCs/>
                <w:sz w:val="18"/>
                <w:szCs w:val="18"/>
                <w:lang w:val="sk-SK"/>
              </w:rPr>
              <w:t>prof.</w:t>
            </w:r>
          </w:p>
        </w:tc>
        <w:tc>
          <w:tcPr>
            <w:tcW w:w="900" w:type="dxa"/>
            <w:vAlign w:val="center"/>
          </w:tcPr>
          <w:p w14:paraId="7BA1E994" w14:textId="77777777" w:rsidR="00AE5805" w:rsidRPr="0041382E" w:rsidRDefault="00AE5805" w:rsidP="002D070E">
            <w:pPr>
              <w:jc w:val="center"/>
              <w:rPr>
                <w:b/>
                <w:bCs/>
                <w:sz w:val="18"/>
                <w:szCs w:val="18"/>
                <w:lang w:val="sk-SK"/>
              </w:rPr>
            </w:pPr>
            <w:r w:rsidRPr="0041382E">
              <w:rPr>
                <w:b/>
                <w:bCs/>
                <w:sz w:val="18"/>
                <w:szCs w:val="18"/>
                <w:lang w:val="sk-SK"/>
              </w:rPr>
              <w:t>doc.</w:t>
            </w:r>
          </w:p>
        </w:tc>
        <w:tc>
          <w:tcPr>
            <w:tcW w:w="1266" w:type="dxa"/>
            <w:vAlign w:val="center"/>
          </w:tcPr>
          <w:p w14:paraId="54BF952E" w14:textId="77777777" w:rsidR="002D070E" w:rsidRPr="002D070E" w:rsidRDefault="002D070E" w:rsidP="002D070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D070E">
              <w:rPr>
                <w:b/>
                <w:sz w:val="18"/>
                <w:szCs w:val="18"/>
              </w:rPr>
              <w:t>Vyhodnotenie</w:t>
            </w:r>
            <w:proofErr w:type="spellEnd"/>
            <w:r w:rsidRPr="002D070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D070E">
              <w:rPr>
                <w:b/>
                <w:sz w:val="18"/>
                <w:szCs w:val="18"/>
              </w:rPr>
              <w:t>kritéria</w:t>
            </w:r>
            <w:proofErr w:type="spellEnd"/>
          </w:p>
          <w:p w14:paraId="0D8AD585" w14:textId="54CADAC1" w:rsidR="00AE5805" w:rsidRPr="0041382E" w:rsidRDefault="002D070E" w:rsidP="002D070E">
            <w:pPr>
              <w:jc w:val="center"/>
              <w:rPr>
                <w:b/>
                <w:bCs/>
                <w:sz w:val="18"/>
                <w:szCs w:val="18"/>
                <w:lang w:val="sk-SK"/>
              </w:rPr>
            </w:pPr>
            <w:r w:rsidRPr="002D070E">
              <w:rPr>
                <w:b/>
                <w:sz w:val="18"/>
                <w:szCs w:val="18"/>
              </w:rPr>
              <w:t>(</w:t>
            </w:r>
            <w:proofErr w:type="spellStart"/>
            <w:r w:rsidRPr="002D070E">
              <w:rPr>
                <w:b/>
                <w:sz w:val="18"/>
                <w:szCs w:val="18"/>
              </w:rPr>
              <w:t>vyplní</w:t>
            </w:r>
            <w:proofErr w:type="spellEnd"/>
            <w:r w:rsidRPr="002D070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D070E">
              <w:rPr>
                <w:b/>
                <w:sz w:val="18"/>
                <w:szCs w:val="18"/>
              </w:rPr>
              <w:t>uchádzač</w:t>
            </w:r>
            <w:proofErr w:type="spellEnd"/>
            <w:r w:rsidRPr="002D070E">
              <w:rPr>
                <w:b/>
                <w:sz w:val="18"/>
                <w:szCs w:val="18"/>
              </w:rPr>
              <w:t>)</w:t>
            </w:r>
          </w:p>
        </w:tc>
      </w:tr>
      <w:tr w:rsidR="00AE5805" w14:paraId="25D0AA5E" w14:textId="77777777" w:rsidTr="00B74B92">
        <w:trPr>
          <w:trHeight w:val="288"/>
        </w:trPr>
        <w:tc>
          <w:tcPr>
            <w:tcW w:w="5935" w:type="dxa"/>
          </w:tcPr>
          <w:p w14:paraId="59FA39BF" w14:textId="77777777" w:rsidR="00AE5805" w:rsidRPr="00A93DEC" w:rsidRDefault="00AE5805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lang w:val="sk-SK"/>
              </w:rPr>
            </w:pPr>
            <w:r w:rsidRPr="00A93DEC">
              <w:rPr>
                <w:rFonts w:eastAsia="Calibri"/>
                <w:b/>
                <w:sz w:val="18"/>
                <w:szCs w:val="18"/>
                <w:lang w:val="sk-SK"/>
              </w:rPr>
              <w:t>I.</w:t>
            </w:r>
            <w:r w:rsidRPr="00A93DEC">
              <w:rPr>
                <w:rFonts w:eastAsia="Calibri"/>
                <w:b/>
                <w:spacing w:val="-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b/>
                <w:sz w:val="18"/>
                <w:szCs w:val="18"/>
                <w:lang w:val="sk-SK"/>
              </w:rPr>
              <w:t>Pedagogická</w:t>
            </w:r>
            <w:r w:rsidRPr="00A93DEC">
              <w:rPr>
                <w:rFonts w:eastAsia="Calibri"/>
                <w:b/>
                <w:spacing w:val="-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b/>
                <w:sz w:val="18"/>
                <w:szCs w:val="18"/>
                <w:lang w:val="sk-SK"/>
              </w:rPr>
              <w:t>činnosť</w:t>
            </w:r>
          </w:p>
        </w:tc>
        <w:tc>
          <w:tcPr>
            <w:tcW w:w="990" w:type="dxa"/>
            <w:vAlign w:val="center"/>
          </w:tcPr>
          <w:p w14:paraId="6F862B3A" w14:textId="77777777" w:rsidR="00AE5805" w:rsidRPr="000C324F" w:rsidRDefault="00AE5805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900" w:type="dxa"/>
            <w:vAlign w:val="center"/>
          </w:tcPr>
          <w:p w14:paraId="09353DEB" w14:textId="77777777" w:rsidR="00AE5805" w:rsidRPr="000C324F" w:rsidRDefault="00AE5805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5A951EEF" w14:textId="77777777" w:rsidR="00AE5805" w:rsidRPr="000C324F" w:rsidRDefault="00AE5805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E5805" w14:paraId="083E764E" w14:textId="77777777" w:rsidTr="00B74B92">
        <w:trPr>
          <w:trHeight w:val="288"/>
        </w:trPr>
        <w:tc>
          <w:tcPr>
            <w:tcW w:w="5935" w:type="dxa"/>
          </w:tcPr>
          <w:p w14:paraId="51248F12" w14:textId="77777777" w:rsidR="00AE5805" w:rsidRPr="00A93DEC" w:rsidRDefault="00AE5805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lang w:val="sk-SK"/>
              </w:rPr>
            </w:pPr>
            <w:r w:rsidRPr="00A93DEC">
              <w:rPr>
                <w:rFonts w:eastAsia="Calibri"/>
                <w:spacing w:val="-1"/>
                <w:sz w:val="18"/>
                <w:szCs w:val="18"/>
                <w:lang w:val="sk-SK"/>
              </w:rPr>
              <w:t xml:space="preserve">pedagogická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činnosť na vysokej škole (roky) v rozsahu najmenej 50% ustanoveného</w:t>
            </w:r>
            <w:r w:rsidRPr="00A93DEC">
              <w:rPr>
                <w:rFonts w:eastAsia="Calibri"/>
                <w:spacing w:val="-35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týždenného</w:t>
            </w:r>
            <w:r w:rsidRPr="00A93DEC">
              <w:rPr>
                <w:rFonts w:eastAsia="Calibri"/>
                <w:spacing w:val="-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pracovného času</w:t>
            </w:r>
          </w:p>
        </w:tc>
        <w:tc>
          <w:tcPr>
            <w:tcW w:w="990" w:type="dxa"/>
            <w:vAlign w:val="center"/>
          </w:tcPr>
          <w:p w14:paraId="029184DA" w14:textId="77777777" w:rsidR="00AE5805" w:rsidRPr="000C324F" w:rsidRDefault="00AE5805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hu-HU"/>
              </w:rPr>
            </w:pPr>
            <w:r w:rsidRPr="000C324F">
              <w:rPr>
                <w:sz w:val="18"/>
                <w:szCs w:val="18"/>
                <w:lang w:val="hu-HU"/>
              </w:rPr>
              <w:t>6</w:t>
            </w:r>
          </w:p>
        </w:tc>
        <w:tc>
          <w:tcPr>
            <w:tcW w:w="900" w:type="dxa"/>
            <w:vAlign w:val="center"/>
          </w:tcPr>
          <w:p w14:paraId="23A25479" w14:textId="77777777" w:rsidR="00AE5805" w:rsidRPr="000C324F" w:rsidRDefault="00AE5805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3</w:t>
            </w:r>
          </w:p>
        </w:tc>
        <w:tc>
          <w:tcPr>
            <w:tcW w:w="1266" w:type="dxa"/>
            <w:vAlign w:val="center"/>
          </w:tcPr>
          <w:p w14:paraId="258F5F0F" w14:textId="77777777" w:rsidR="00AE5805" w:rsidRPr="000C324F" w:rsidRDefault="00AE5805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E5805" w14:paraId="1BDE7BF3" w14:textId="77777777" w:rsidTr="00B74B92">
        <w:trPr>
          <w:trHeight w:val="288"/>
        </w:trPr>
        <w:tc>
          <w:tcPr>
            <w:tcW w:w="5935" w:type="dxa"/>
          </w:tcPr>
          <w:p w14:paraId="5F4D361F" w14:textId="77777777" w:rsidR="00AE5805" w:rsidRPr="00A93DEC" w:rsidRDefault="00AE5805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lang w:val="sk-SK"/>
              </w:rPr>
            </w:pPr>
            <w:r w:rsidRPr="00A93DEC">
              <w:rPr>
                <w:rFonts w:eastAsia="Calibri"/>
                <w:sz w:val="18"/>
                <w:szCs w:val="18"/>
                <w:lang w:val="sk-SK"/>
              </w:rPr>
              <w:t>vedenie</w:t>
            </w:r>
            <w:r w:rsidRPr="00A93DEC">
              <w:rPr>
                <w:rFonts w:eastAsia="Calibri"/>
                <w:spacing w:val="-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záverečných prác Bc.,</w:t>
            </w:r>
            <w:r w:rsidRPr="00A93DEC">
              <w:rPr>
                <w:rFonts w:eastAsia="Calibri"/>
                <w:spacing w:val="-3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Mgr.</w:t>
            </w:r>
            <w:r w:rsidRPr="00A93DEC">
              <w:rPr>
                <w:rFonts w:eastAsia="Calibri"/>
                <w:spacing w:val="-2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(počet)</w:t>
            </w:r>
          </w:p>
        </w:tc>
        <w:tc>
          <w:tcPr>
            <w:tcW w:w="990" w:type="dxa"/>
            <w:vAlign w:val="center"/>
          </w:tcPr>
          <w:p w14:paraId="30222E69" w14:textId="77777777" w:rsidR="00AE5805" w:rsidRPr="000C324F" w:rsidRDefault="00AE5805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 w:rsidRPr="000C324F">
              <w:rPr>
                <w:sz w:val="18"/>
                <w:szCs w:val="18"/>
                <w:lang w:val="sk-SK"/>
              </w:rPr>
              <w:t>10</w:t>
            </w:r>
          </w:p>
        </w:tc>
        <w:tc>
          <w:tcPr>
            <w:tcW w:w="900" w:type="dxa"/>
            <w:vAlign w:val="center"/>
          </w:tcPr>
          <w:p w14:paraId="2A5B423F" w14:textId="77777777" w:rsidR="00AE5805" w:rsidRPr="000C324F" w:rsidRDefault="00AE5805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5</w:t>
            </w:r>
          </w:p>
        </w:tc>
        <w:tc>
          <w:tcPr>
            <w:tcW w:w="1266" w:type="dxa"/>
            <w:vAlign w:val="center"/>
          </w:tcPr>
          <w:p w14:paraId="0A092509" w14:textId="77777777" w:rsidR="00AE5805" w:rsidRPr="000C324F" w:rsidRDefault="00AE5805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3BEA5D26" w14:textId="77777777" w:rsidTr="00B74B92">
        <w:trPr>
          <w:trHeight w:val="288"/>
        </w:trPr>
        <w:tc>
          <w:tcPr>
            <w:tcW w:w="5935" w:type="dxa"/>
          </w:tcPr>
          <w:p w14:paraId="4145DD2A" w14:textId="77777777" w:rsidR="00A747BF" w:rsidRPr="00A014A7" w:rsidRDefault="00A747BF" w:rsidP="00957DDC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pacing w:val="-1"/>
                <w:sz w:val="18"/>
                <w:szCs w:val="18"/>
                <w:lang w:val="sk-SK"/>
              </w:rPr>
            </w:pPr>
            <w:r w:rsidRPr="00A014A7">
              <w:rPr>
                <w:rFonts w:eastAsia="Calibri"/>
                <w:spacing w:val="-1"/>
                <w:sz w:val="18"/>
                <w:szCs w:val="18"/>
                <w:lang w:val="sk-SK"/>
              </w:rPr>
              <w:t>Zavedenie predmetu študijného programu bakalárskeho, magisterského alebo doktorandského štúdia za ostatných desať rokov</w:t>
            </w:r>
          </w:p>
        </w:tc>
        <w:tc>
          <w:tcPr>
            <w:tcW w:w="990" w:type="dxa"/>
            <w:vAlign w:val="center"/>
          </w:tcPr>
          <w:p w14:paraId="30425D77" w14:textId="77777777" w:rsidR="00A747BF" w:rsidRPr="00A014A7" w:rsidRDefault="00A747BF" w:rsidP="00957DDC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hu-HU"/>
              </w:rPr>
            </w:pPr>
            <w:r w:rsidRPr="00A014A7">
              <w:rPr>
                <w:sz w:val="18"/>
                <w:szCs w:val="18"/>
                <w:lang w:val="hu-HU"/>
              </w:rPr>
              <w:t>2</w:t>
            </w:r>
          </w:p>
        </w:tc>
        <w:tc>
          <w:tcPr>
            <w:tcW w:w="900" w:type="dxa"/>
            <w:vAlign w:val="center"/>
          </w:tcPr>
          <w:p w14:paraId="7D086376" w14:textId="3E414EC5" w:rsidR="00A747BF" w:rsidRDefault="002F48F6" w:rsidP="00957DDC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 w:rsidRPr="003D173F">
              <w:rPr>
                <w:sz w:val="18"/>
                <w:szCs w:val="18"/>
                <w:lang w:val="sk-SK"/>
              </w:rPr>
              <w:t>1</w:t>
            </w:r>
          </w:p>
        </w:tc>
        <w:tc>
          <w:tcPr>
            <w:tcW w:w="1266" w:type="dxa"/>
            <w:vAlign w:val="center"/>
          </w:tcPr>
          <w:p w14:paraId="45DC9FC7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4A3F15EF" w14:textId="77777777" w:rsidTr="00B74B92">
        <w:trPr>
          <w:trHeight w:val="288"/>
        </w:trPr>
        <w:tc>
          <w:tcPr>
            <w:tcW w:w="5935" w:type="dxa"/>
          </w:tcPr>
          <w:p w14:paraId="29045C10" w14:textId="77777777" w:rsidR="00A747BF" w:rsidRPr="00A93DEC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val="sk-SK"/>
              </w:rPr>
            </w:pPr>
            <w:r w:rsidRPr="00A93DEC">
              <w:rPr>
                <w:rFonts w:eastAsia="Calibri"/>
                <w:b/>
                <w:sz w:val="18"/>
                <w:szCs w:val="18"/>
                <w:lang w:val="sk-SK"/>
              </w:rPr>
              <w:t>II.</w:t>
            </w:r>
            <w:r w:rsidRPr="00A93DEC">
              <w:rPr>
                <w:rFonts w:eastAsia="Calibri"/>
                <w:b/>
                <w:spacing w:val="-2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b/>
                <w:sz w:val="18"/>
                <w:szCs w:val="18"/>
                <w:lang w:val="sk-SK"/>
              </w:rPr>
              <w:t>Vedecká</w:t>
            </w:r>
            <w:r w:rsidRPr="00A93DEC">
              <w:rPr>
                <w:rFonts w:eastAsia="Calibri"/>
                <w:b/>
                <w:spacing w:val="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b/>
                <w:sz w:val="18"/>
                <w:szCs w:val="18"/>
                <w:lang w:val="sk-SK"/>
              </w:rPr>
              <w:t>škola</w:t>
            </w:r>
          </w:p>
        </w:tc>
        <w:tc>
          <w:tcPr>
            <w:tcW w:w="990" w:type="dxa"/>
            <w:vAlign w:val="center"/>
          </w:tcPr>
          <w:p w14:paraId="274CA2D0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900" w:type="dxa"/>
            <w:vAlign w:val="center"/>
          </w:tcPr>
          <w:p w14:paraId="420EC69A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4BE5CEE5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0154B450" w14:textId="77777777" w:rsidTr="00B74B92">
        <w:trPr>
          <w:trHeight w:val="288"/>
        </w:trPr>
        <w:tc>
          <w:tcPr>
            <w:tcW w:w="5935" w:type="dxa"/>
          </w:tcPr>
          <w:p w14:paraId="71395D7E" w14:textId="77777777" w:rsidR="00A747BF" w:rsidRPr="00A93DEC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18"/>
                <w:szCs w:val="18"/>
                <w:lang w:val="sk-SK"/>
              </w:rPr>
            </w:pPr>
            <w:r w:rsidRPr="00A93DEC">
              <w:rPr>
                <w:rFonts w:eastAsia="Calibri"/>
                <w:sz w:val="18"/>
                <w:szCs w:val="18"/>
                <w:lang w:val="sk-SK"/>
              </w:rPr>
              <w:t>počet</w:t>
            </w:r>
            <w:r w:rsidRPr="00A93DEC">
              <w:rPr>
                <w:rFonts w:eastAsia="Calibri"/>
                <w:spacing w:val="-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ukončených</w:t>
            </w:r>
            <w:r w:rsidRPr="00A93DEC">
              <w:rPr>
                <w:rFonts w:eastAsia="Calibri"/>
                <w:spacing w:val="-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doktorandov</w:t>
            </w:r>
            <w:r w:rsidRPr="00A93DEC">
              <w:rPr>
                <w:rFonts w:eastAsia="Calibri"/>
                <w:spacing w:val="-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v</w:t>
            </w:r>
            <w:r w:rsidRPr="00A93DEC">
              <w:rPr>
                <w:rFonts w:eastAsia="Calibri"/>
                <w:spacing w:val="-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danom</w:t>
            </w:r>
            <w:r w:rsidRPr="00A93DEC">
              <w:rPr>
                <w:rFonts w:eastAsia="Calibri"/>
                <w:spacing w:val="-3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alebo príbuznom</w:t>
            </w:r>
            <w:r w:rsidRPr="00A93DEC">
              <w:rPr>
                <w:rFonts w:eastAsia="Calibri"/>
                <w:spacing w:val="-2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odbore</w:t>
            </w:r>
          </w:p>
        </w:tc>
        <w:tc>
          <w:tcPr>
            <w:tcW w:w="990" w:type="dxa"/>
            <w:vAlign w:val="center"/>
          </w:tcPr>
          <w:p w14:paraId="40C4ABA6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1</w:t>
            </w:r>
          </w:p>
        </w:tc>
        <w:tc>
          <w:tcPr>
            <w:tcW w:w="900" w:type="dxa"/>
            <w:vAlign w:val="center"/>
          </w:tcPr>
          <w:p w14:paraId="53F9E954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3579162E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4B653DFC" w14:textId="77777777" w:rsidTr="00B74B92">
        <w:trPr>
          <w:trHeight w:val="288"/>
        </w:trPr>
        <w:tc>
          <w:tcPr>
            <w:tcW w:w="5935" w:type="dxa"/>
          </w:tcPr>
          <w:p w14:paraId="29960D1F" w14:textId="77777777" w:rsidR="00A747BF" w:rsidRPr="00A93DEC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18"/>
                <w:szCs w:val="18"/>
                <w:lang w:val="sk-SK"/>
              </w:rPr>
            </w:pPr>
            <w:r w:rsidRPr="00A93DEC">
              <w:rPr>
                <w:rFonts w:eastAsia="Calibri"/>
                <w:sz w:val="18"/>
                <w:szCs w:val="18"/>
                <w:lang w:val="sk-SK"/>
              </w:rPr>
              <w:t>školenie</w:t>
            </w:r>
            <w:r w:rsidRPr="00A93DEC">
              <w:rPr>
                <w:rFonts w:eastAsia="Calibri"/>
                <w:spacing w:val="-3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doktoranda</w:t>
            </w:r>
            <w:r w:rsidRPr="00A93DEC">
              <w:rPr>
                <w:rFonts w:eastAsia="Calibri"/>
                <w:spacing w:val="-2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po</w:t>
            </w:r>
            <w:r w:rsidRPr="00A93DEC">
              <w:rPr>
                <w:rFonts w:eastAsia="Calibri"/>
                <w:spacing w:val="-2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absolvovaní</w:t>
            </w:r>
            <w:r w:rsidRPr="00A93DEC">
              <w:rPr>
                <w:rFonts w:eastAsia="Calibri"/>
                <w:spacing w:val="-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dizertačnej skúšky</w:t>
            </w:r>
            <w:r w:rsidRPr="00A93DEC">
              <w:rPr>
                <w:rFonts w:eastAsia="Calibri"/>
                <w:spacing w:val="-2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v</w:t>
            </w:r>
            <w:r w:rsidRPr="00A93DEC">
              <w:rPr>
                <w:rFonts w:eastAsia="Calibri"/>
                <w:spacing w:val="-3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danom</w:t>
            </w:r>
            <w:r w:rsidRPr="00A93DEC">
              <w:rPr>
                <w:rFonts w:eastAsia="Calibri"/>
                <w:spacing w:val="-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študijnom</w:t>
            </w:r>
            <w:r w:rsidRPr="00A93DEC">
              <w:rPr>
                <w:rFonts w:eastAsia="Calibri"/>
                <w:spacing w:val="-4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odbore</w:t>
            </w:r>
          </w:p>
        </w:tc>
        <w:tc>
          <w:tcPr>
            <w:tcW w:w="990" w:type="dxa"/>
            <w:vAlign w:val="center"/>
          </w:tcPr>
          <w:p w14:paraId="7C82309B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1</w:t>
            </w:r>
          </w:p>
        </w:tc>
        <w:tc>
          <w:tcPr>
            <w:tcW w:w="900" w:type="dxa"/>
            <w:vAlign w:val="center"/>
          </w:tcPr>
          <w:p w14:paraId="298FA78E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071BAA69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3D79A8A3" w14:textId="77777777" w:rsidTr="00B74B92">
        <w:trPr>
          <w:trHeight w:val="288"/>
        </w:trPr>
        <w:tc>
          <w:tcPr>
            <w:tcW w:w="5935" w:type="dxa"/>
          </w:tcPr>
          <w:p w14:paraId="0607BD19" w14:textId="77777777" w:rsidR="00A747BF" w:rsidRPr="00A93DEC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18"/>
                <w:szCs w:val="18"/>
                <w:lang w:val="sk-SK"/>
              </w:rPr>
            </w:pPr>
            <w:r w:rsidRPr="00A93DEC">
              <w:rPr>
                <w:rFonts w:eastAsia="Calibri"/>
                <w:sz w:val="18"/>
                <w:szCs w:val="18"/>
                <w:lang w:val="sk-SK"/>
              </w:rPr>
              <w:t xml:space="preserve">nové výsledky vo vzdelávaní alebo vo vede, resp. umení, ktoré významne ovplyvnili </w:t>
            </w:r>
            <w:r w:rsidRPr="00A93DEC">
              <w:rPr>
                <w:rFonts w:eastAsia="Calibri"/>
                <w:spacing w:val="-35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rozvoj</w:t>
            </w:r>
            <w:r w:rsidRPr="00A93DEC">
              <w:rPr>
                <w:rFonts w:eastAsia="Calibri"/>
                <w:spacing w:val="-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odboru a</w:t>
            </w:r>
            <w:r w:rsidRPr="00A93DEC">
              <w:rPr>
                <w:rFonts w:eastAsia="Calibri"/>
                <w:spacing w:val="-2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takto</w:t>
            </w:r>
            <w:r w:rsidRPr="00A93DEC">
              <w:rPr>
                <w:rFonts w:eastAsia="Calibri"/>
                <w:spacing w:val="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sú hodnotené</w:t>
            </w:r>
            <w:r w:rsidRPr="00A93DEC">
              <w:rPr>
                <w:rFonts w:eastAsia="Calibri"/>
                <w:spacing w:val="-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odbornou</w:t>
            </w:r>
            <w:r w:rsidRPr="00A93DEC">
              <w:rPr>
                <w:rFonts w:eastAsia="Calibri"/>
                <w:spacing w:val="-2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komunitou</w:t>
            </w:r>
          </w:p>
        </w:tc>
        <w:tc>
          <w:tcPr>
            <w:tcW w:w="990" w:type="dxa"/>
            <w:vAlign w:val="center"/>
          </w:tcPr>
          <w:p w14:paraId="71EE25AC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1</w:t>
            </w:r>
          </w:p>
        </w:tc>
        <w:tc>
          <w:tcPr>
            <w:tcW w:w="900" w:type="dxa"/>
            <w:vAlign w:val="center"/>
          </w:tcPr>
          <w:p w14:paraId="58281D29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15F39A78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126363F3" w14:textId="77777777" w:rsidTr="00B74B92">
        <w:trPr>
          <w:trHeight w:val="288"/>
        </w:trPr>
        <w:tc>
          <w:tcPr>
            <w:tcW w:w="5935" w:type="dxa"/>
          </w:tcPr>
          <w:p w14:paraId="7F475425" w14:textId="77777777" w:rsidR="00A747BF" w:rsidRPr="00A93DEC" w:rsidRDefault="00A747BF" w:rsidP="00A93DEC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val="sk-SK"/>
              </w:rPr>
            </w:pPr>
            <w:r w:rsidRPr="00A93DEC">
              <w:rPr>
                <w:rFonts w:eastAsia="Calibri"/>
                <w:b/>
                <w:sz w:val="18"/>
                <w:szCs w:val="18"/>
                <w:lang w:val="sk-SK"/>
              </w:rPr>
              <w:t>III.</w:t>
            </w:r>
            <w:r w:rsidRPr="00A93DEC">
              <w:rPr>
                <w:rFonts w:eastAsia="Calibri"/>
                <w:b/>
                <w:spacing w:val="-2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b/>
                <w:sz w:val="18"/>
                <w:szCs w:val="18"/>
                <w:lang w:val="sk-SK"/>
              </w:rPr>
              <w:t>Publikačná</w:t>
            </w:r>
            <w:r w:rsidRPr="00A93DEC">
              <w:rPr>
                <w:rFonts w:eastAsia="Calibri"/>
                <w:b/>
                <w:spacing w:val="-2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b/>
                <w:sz w:val="18"/>
                <w:szCs w:val="18"/>
                <w:lang w:val="sk-SK"/>
              </w:rPr>
              <w:t>činnosť</w:t>
            </w:r>
          </w:p>
        </w:tc>
        <w:tc>
          <w:tcPr>
            <w:tcW w:w="990" w:type="dxa"/>
            <w:vAlign w:val="center"/>
          </w:tcPr>
          <w:p w14:paraId="6E7414F6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900" w:type="dxa"/>
            <w:vAlign w:val="center"/>
          </w:tcPr>
          <w:p w14:paraId="76551594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3929C47B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58F6EBBF" w14:textId="77777777" w:rsidTr="00B74B92">
        <w:trPr>
          <w:trHeight w:val="288"/>
        </w:trPr>
        <w:tc>
          <w:tcPr>
            <w:tcW w:w="5935" w:type="dxa"/>
          </w:tcPr>
          <w:p w14:paraId="09FE1CC6" w14:textId="77777777" w:rsidR="00A747BF" w:rsidRPr="00A93DEC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18"/>
                <w:szCs w:val="18"/>
                <w:lang w:val="sk-SK"/>
              </w:rPr>
            </w:pPr>
            <w:r w:rsidRPr="00A93DEC">
              <w:rPr>
                <w:rFonts w:eastAsia="Calibri"/>
                <w:b/>
                <w:sz w:val="18"/>
                <w:szCs w:val="18"/>
                <w:lang w:val="sk-SK"/>
              </w:rPr>
              <w:t>III. 1</w:t>
            </w:r>
            <w:r w:rsidRPr="00A93DEC">
              <w:rPr>
                <w:rFonts w:eastAsia="Calibri"/>
                <w:b/>
                <w:spacing w:val="-3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b/>
                <w:sz w:val="18"/>
                <w:szCs w:val="18"/>
                <w:lang w:val="sk-SK"/>
              </w:rPr>
              <w:t>Knižné publikácie</w:t>
            </w:r>
          </w:p>
        </w:tc>
        <w:tc>
          <w:tcPr>
            <w:tcW w:w="990" w:type="dxa"/>
            <w:vAlign w:val="center"/>
          </w:tcPr>
          <w:p w14:paraId="74A293F2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6</w:t>
            </w:r>
          </w:p>
        </w:tc>
        <w:tc>
          <w:tcPr>
            <w:tcW w:w="900" w:type="dxa"/>
            <w:vAlign w:val="center"/>
          </w:tcPr>
          <w:p w14:paraId="1C1297B6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3</w:t>
            </w:r>
          </w:p>
        </w:tc>
        <w:tc>
          <w:tcPr>
            <w:tcW w:w="1266" w:type="dxa"/>
            <w:vAlign w:val="center"/>
          </w:tcPr>
          <w:p w14:paraId="1052F112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566A85C8" w14:textId="77777777" w:rsidTr="00B74B92">
        <w:trPr>
          <w:trHeight w:val="288"/>
        </w:trPr>
        <w:tc>
          <w:tcPr>
            <w:tcW w:w="5935" w:type="dxa"/>
          </w:tcPr>
          <w:p w14:paraId="13BEDEAC" w14:textId="77777777" w:rsidR="00A747BF" w:rsidRPr="00A93DEC" w:rsidRDefault="00A747BF" w:rsidP="00A93DEC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18"/>
                <w:szCs w:val="18"/>
                <w:lang w:val="sk-SK"/>
              </w:rPr>
            </w:pPr>
            <w:r w:rsidRPr="00A93DEC">
              <w:rPr>
                <w:rFonts w:eastAsia="Calibri"/>
                <w:sz w:val="18"/>
                <w:szCs w:val="18"/>
                <w:lang w:val="sk-SK"/>
              </w:rPr>
              <w:t>vedecké monografie</w:t>
            </w:r>
            <w:r w:rsidRPr="00A93DEC">
              <w:rPr>
                <w:rFonts w:eastAsia="Calibri"/>
                <w:sz w:val="18"/>
                <w:szCs w:val="18"/>
                <w:vertAlign w:val="superscript"/>
                <w:lang w:val="sk-SK"/>
              </w:rPr>
              <w:t>1</w:t>
            </w:r>
            <w:r w:rsidRPr="00A93DEC">
              <w:rPr>
                <w:rFonts w:eastAsia="Calibri"/>
                <w:spacing w:val="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(AAA,</w:t>
            </w:r>
            <w:r w:rsidRPr="00A93DEC">
              <w:rPr>
                <w:rFonts w:eastAsia="Calibri"/>
                <w:spacing w:val="-5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AAB,</w:t>
            </w:r>
            <w:r w:rsidRPr="00A93DEC">
              <w:rPr>
                <w:rFonts w:eastAsia="Calibri"/>
                <w:spacing w:val="-2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ABA,</w:t>
            </w:r>
            <w:r w:rsidRPr="00A93DEC">
              <w:rPr>
                <w:rFonts w:eastAsia="Calibri"/>
                <w:spacing w:val="-3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ABB)</w:t>
            </w:r>
          </w:p>
        </w:tc>
        <w:tc>
          <w:tcPr>
            <w:tcW w:w="990" w:type="dxa"/>
            <w:vAlign w:val="center"/>
          </w:tcPr>
          <w:p w14:paraId="1C712F9F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2</w:t>
            </w:r>
          </w:p>
        </w:tc>
        <w:tc>
          <w:tcPr>
            <w:tcW w:w="900" w:type="dxa"/>
            <w:vAlign w:val="center"/>
          </w:tcPr>
          <w:p w14:paraId="3D3CB703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1</w:t>
            </w:r>
          </w:p>
        </w:tc>
        <w:tc>
          <w:tcPr>
            <w:tcW w:w="1266" w:type="dxa"/>
            <w:vAlign w:val="center"/>
          </w:tcPr>
          <w:p w14:paraId="5D45B62B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0E8509F6" w14:textId="77777777" w:rsidTr="00B74B92">
        <w:trPr>
          <w:trHeight w:val="288"/>
        </w:trPr>
        <w:tc>
          <w:tcPr>
            <w:tcW w:w="5935" w:type="dxa"/>
          </w:tcPr>
          <w:p w14:paraId="4F9B34A7" w14:textId="77777777" w:rsidR="00A747BF" w:rsidRPr="00A93DEC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val="sk-SK"/>
              </w:rPr>
            </w:pPr>
            <w:r w:rsidRPr="00A93DEC">
              <w:rPr>
                <w:rFonts w:eastAsia="Calibri"/>
                <w:sz w:val="18"/>
                <w:szCs w:val="18"/>
                <w:lang w:val="sk-SK"/>
              </w:rPr>
              <w:t>vysokoškolské učebnice, skriptá a učebné texty</w:t>
            </w:r>
            <w:r w:rsidRPr="00A93DEC">
              <w:rPr>
                <w:rFonts w:eastAsia="Calibri"/>
                <w:spacing w:val="-35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(ACA, ACB, BCI)</w:t>
            </w:r>
          </w:p>
        </w:tc>
        <w:tc>
          <w:tcPr>
            <w:tcW w:w="990" w:type="dxa"/>
            <w:vAlign w:val="center"/>
          </w:tcPr>
          <w:p w14:paraId="103FD332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3</w:t>
            </w:r>
          </w:p>
        </w:tc>
        <w:tc>
          <w:tcPr>
            <w:tcW w:w="900" w:type="dxa"/>
            <w:vAlign w:val="center"/>
          </w:tcPr>
          <w:p w14:paraId="7B95E78C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40E0E384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72AB3D76" w14:textId="77777777" w:rsidTr="00B74B92">
        <w:trPr>
          <w:trHeight w:val="288"/>
        </w:trPr>
        <w:tc>
          <w:tcPr>
            <w:tcW w:w="5935" w:type="dxa"/>
          </w:tcPr>
          <w:p w14:paraId="20DBCF07" w14:textId="77777777" w:rsidR="00A747BF" w:rsidRPr="00A93DEC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val="sk-SK"/>
              </w:rPr>
            </w:pPr>
            <w:r w:rsidRPr="00A93DEC">
              <w:rPr>
                <w:rFonts w:eastAsia="Calibri"/>
                <w:sz w:val="18"/>
                <w:szCs w:val="18"/>
                <w:lang w:val="sk-SK"/>
              </w:rPr>
              <w:t>učebnice</w:t>
            </w:r>
            <w:r w:rsidRPr="00A93DEC">
              <w:rPr>
                <w:rFonts w:eastAsia="Calibri"/>
                <w:spacing w:val="-3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pre</w:t>
            </w:r>
            <w:r w:rsidRPr="00A93DEC">
              <w:rPr>
                <w:rFonts w:eastAsia="Calibri"/>
                <w:spacing w:val="-2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základné a</w:t>
            </w:r>
            <w:r w:rsidRPr="00A93DEC">
              <w:rPr>
                <w:rFonts w:eastAsia="Calibri"/>
                <w:spacing w:val="-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stredné</w:t>
            </w:r>
            <w:r w:rsidRPr="00A93DEC">
              <w:rPr>
                <w:rFonts w:eastAsia="Calibri"/>
                <w:spacing w:val="-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školy (BCB)</w:t>
            </w:r>
          </w:p>
        </w:tc>
        <w:tc>
          <w:tcPr>
            <w:tcW w:w="990" w:type="dxa"/>
            <w:vAlign w:val="center"/>
          </w:tcPr>
          <w:p w14:paraId="2BA1FCE9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900" w:type="dxa"/>
            <w:vAlign w:val="center"/>
          </w:tcPr>
          <w:p w14:paraId="0070476C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6E70A65D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07EE7BD6" w14:textId="77777777" w:rsidTr="00B74B92">
        <w:trPr>
          <w:trHeight w:val="288"/>
        </w:trPr>
        <w:tc>
          <w:tcPr>
            <w:tcW w:w="5935" w:type="dxa"/>
          </w:tcPr>
          <w:p w14:paraId="2E61D107" w14:textId="77777777" w:rsidR="00A747BF" w:rsidRPr="00A93DEC" w:rsidRDefault="00A747BF" w:rsidP="00B74B92">
            <w:pPr>
              <w:pStyle w:val="TableParagraph"/>
              <w:ind w:left="57"/>
              <w:rPr>
                <w:rFonts w:eastAsia="Calibri"/>
                <w:sz w:val="18"/>
                <w:szCs w:val="18"/>
              </w:rPr>
            </w:pPr>
            <w:r w:rsidRPr="00A93DEC">
              <w:rPr>
                <w:rFonts w:eastAsia="Calibri"/>
                <w:sz w:val="18"/>
                <w:szCs w:val="18"/>
              </w:rPr>
              <w:t>odborné a</w:t>
            </w:r>
            <w:r w:rsidRPr="00A93DEC">
              <w:rPr>
                <w:rFonts w:eastAsia="Calibri"/>
                <w:spacing w:val="-1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ďalšie knižné</w:t>
            </w:r>
            <w:r w:rsidRPr="00A93DEC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práce</w:t>
            </w:r>
            <w:r w:rsidRPr="00A93DEC">
              <w:rPr>
                <w:rFonts w:eastAsia="Calibri"/>
                <w:sz w:val="18"/>
                <w:szCs w:val="18"/>
                <w:vertAlign w:val="superscript"/>
              </w:rPr>
              <w:t>1</w:t>
            </w:r>
          </w:p>
          <w:p w14:paraId="799CC870" w14:textId="77777777" w:rsidR="00A747BF" w:rsidRPr="00A93DEC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val="sk-SK"/>
              </w:rPr>
            </w:pPr>
            <w:r w:rsidRPr="00A93DEC">
              <w:rPr>
                <w:rFonts w:eastAsia="Calibri"/>
                <w:sz w:val="18"/>
                <w:szCs w:val="18"/>
                <w:lang w:val="sk-SK"/>
              </w:rPr>
              <w:t>(BAA, BAB, EAI,</w:t>
            </w:r>
            <w:r w:rsidRPr="00A93DEC">
              <w:rPr>
                <w:rFonts w:eastAsia="Calibri"/>
                <w:spacing w:val="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CAA,</w:t>
            </w:r>
            <w:r w:rsidRPr="00A93DEC">
              <w:rPr>
                <w:rFonts w:eastAsia="Calibri"/>
                <w:spacing w:val="1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CAB,</w:t>
            </w:r>
            <w:r w:rsidRPr="00A93DEC">
              <w:rPr>
                <w:rFonts w:eastAsia="Calibri"/>
                <w:spacing w:val="-2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EAJ,</w:t>
            </w:r>
            <w:r w:rsidRPr="00A93DEC">
              <w:rPr>
                <w:rFonts w:eastAsia="Calibri"/>
                <w:spacing w:val="-2"/>
                <w:sz w:val="18"/>
                <w:szCs w:val="18"/>
                <w:lang w:val="sk-SK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  <w:lang w:val="sk-SK"/>
              </w:rPr>
              <w:t>FAI)</w:t>
            </w:r>
          </w:p>
        </w:tc>
        <w:tc>
          <w:tcPr>
            <w:tcW w:w="990" w:type="dxa"/>
            <w:vAlign w:val="center"/>
          </w:tcPr>
          <w:p w14:paraId="0EC27B29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900" w:type="dxa"/>
            <w:vAlign w:val="center"/>
          </w:tcPr>
          <w:p w14:paraId="55FB7AC8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2BA22EE9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2A8F1E1E" w14:textId="77777777" w:rsidTr="00B74B92">
        <w:trPr>
          <w:trHeight w:val="288"/>
        </w:trPr>
        <w:tc>
          <w:tcPr>
            <w:tcW w:w="5935" w:type="dxa"/>
          </w:tcPr>
          <w:p w14:paraId="63117664" w14:textId="77777777" w:rsidR="00A747BF" w:rsidRPr="00A93DEC" w:rsidRDefault="00A747BF" w:rsidP="00B74B92">
            <w:pPr>
              <w:pStyle w:val="TableParagraph"/>
              <w:ind w:left="57"/>
              <w:rPr>
                <w:rFonts w:eastAsia="Calibri"/>
                <w:sz w:val="18"/>
                <w:szCs w:val="18"/>
              </w:rPr>
            </w:pPr>
            <w:r w:rsidRPr="00A93DEC">
              <w:rPr>
                <w:rFonts w:eastAsia="Calibri"/>
                <w:b/>
                <w:sz w:val="18"/>
                <w:szCs w:val="18"/>
              </w:rPr>
              <w:t>III.</w:t>
            </w:r>
            <w:r w:rsidRPr="00A93DEC">
              <w:rPr>
                <w:rFonts w:eastAsia="Calibri"/>
                <w:b/>
                <w:spacing w:val="-1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b/>
                <w:sz w:val="18"/>
                <w:szCs w:val="18"/>
              </w:rPr>
              <w:t>2</w:t>
            </w:r>
            <w:r w:rsidRPr="00A93DEC">
              <w:rPr>
                <w:rFonts w:eastAsia="Calibri"/>
                <w:b/>
                <w:spacing w:val="-2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b/>
                <w:sz w:val="18"/>
                <w:szCs w:val="18"/>
              </w:rPr>
              <w:t>Publikácie</w:t>
            </w:r>
            <w:r w:rsidRPr="00A93DEC">
              <w:rPr>
                <w:rFonts w:eastAsia="Calibri"/>
                <w:b/>
                <w:spacing w:val="-2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b/>
                <w:sz w:val="18"/>
                <w:szCs w:val="18"/>
              </w:rPr>
              <w:t>vo</w:t>
            </w:r>
            <w:r w:rsidRPr="00A93DEC">
              <w:rPr>
                <w:rFonts w:eastAsia="Calibri"/>
                <w:b/>
                <w:spacing w:val="-1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b/>
                <w:sz w:val="18"/>
                <w:szCs w:val="18"/>
              </w:rPr>
              <w:t>vedeckých</w:t>
            </w:r>
            <w:r w:rsidRPr="00A93DEC">
              <w:rPr>
                <w:rFonts w:eastAsia="Calibri"/>
                <w:b/>
                <w:spacing w:val="-2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b/>
                <w:sz w:val="18"/>
                <w:szCs w:val="18"/>
              </w:rPr>
              <w:t>časopisoch,</w:t>
            </w:r>
            <w:r w:rsidRPr="00A93DEC">
              <w:rPr>
                <w:rFonts w:eastAsia="Calibri"/>
                <w:b/>
                <w:spacing w:val="-1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b/>
                <w:sz w:val="18"/>
                <w:szCs w:val="18"/>
              </w:rPr>
              <w:t>autorské</w:t>
            </w:r>
            <w:r w:rsidRPr="00A93DEC">
              <w:rPr>
                <w:rFonts w:eastAsia="Calibri"/>
                <w:b/>
                <w:spacing w:val="-2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b/>
                <w:sz w:val="18"/>
                <w:szCs w:val="18"/>
              </w:rPr>
              <w:t>osvedčenia,</w:t>
            </w:r>
            <w:r w:rsidRPr="00A93DEC">
              <w:rPr>
                <w:rFonts w:eastAsia="Calibri"/>
                <w:b/>
                <w:spacing w:val="-1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b/>
                <w:sz w:val="18"/>
                <w:szCs w:val="18"/>
              </w:rPr>
              <w:t>patenty</w:t>
            </w:r>
            <w:r w:rsidRPr="00A93DEC">
              <w:rPr>
                <w:rFonts w:eastAsia="Calibri"/>
                <w:b/>
                <w:spacing w:val="-1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b/>
                <w:sz w:val="18"/>
                <w:szCs w:val="18"/>
              </w:rPr>
              <w:t>a</w:t>
            </w:r>
            <w:r>
              <w:rPr>
                <w:rFonts w:eastAsia="Calibri"/>
                <w:b/>
                <w:spacing w:val="-1"/>
                <w:sz w:val="18"/>
                <w:szCs w:val="18"/>
              </w:rPr>
              <w:t> </w:t>
            </w:r>
            <w:r w:rsidRPr="00A93DEC">
              <w:rPr>
                <w:rFonts w:eastAsia="Calibri"/>
                <w:b/>
                <w:sz w:val="18"/>
                <w:szCs w:val="18"/>
              </w:rPr>
              <w:t>objavy</w:t>
            </w:r>
          </w:p>
        </w:tc>
        <w:tc>
          <w:tcPr>
            <w:tcW w:w="990" w:type="dxa"/>
            <w:vAlign w:val="center"/>
          </w:tcPr>
          <w:p w14:paraId="2FF7B644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20</w:t>
            </w:r>
          </w:p>
        </w:tc>
        <w:tc>
          <w:tcPr>
            <w:tcW w:w="900" w:type="dxa"/>
            <w:vAlign w:val="center"/>
          </w:tcPr>
          <w:p w14:paraId="4D1823AC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10</w:t>
            </w:r>
          </w:p>
        </w:tc>
        <w:tc>
          <w:tcPr>
            <w:tcW w:w="1266" w:type="dxa"/>
            <w:vAlign w:val="center"/>
          </w:tcPr>
          <w:p w14:paraId="321D5693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1AF65DC1" w14:textId="77777777" w:rsidTr="00B74B92">
        <w:trPr>
          <w:trHeight w:val="288"/>
        </w:trPr>
        <w:tc>
          <w:tcPr>
            <w:tcW w:w="5935" w:type="dxa"/>
          </w:tcPr>
          <w:p w14:paraId="4F834122" w14:textId="77777777" w:rsidR="00A747BF" w:rsidRPr="00A93DEC" w:rsidRDefault="00A747BF" w:rsidP="00B74B92">
            <w:pPr>
              <w:pStyle w:val="TableParagraph"/>
              <w:spacing w:before="1"/>
              <w:ind w:left="57" w:right="166"/>
              <w:rPr>
                <w:rFonts w:eastAsia="Calibri"/>
                <w:b/>
                <w:sz w:val="18"/>
                <w:szCs w:val="18"/>
              </w:rPr>
            </w:pPr>
            <w:r w:rsidRPr="00A93DEC">
              <w:rPr>
                <w:rFonts w:eastAsia="Calibri"/>
                <w:sz w:val="18"/>
                <w:szCs w:val="18"/>
              </w:rPr>
              <w:t xml:space="preserve">vedecké a odborné práce evidované v databázach ISI WOK a </w:t>
            </w:r>
            <w:proofErr w:type="spellStart"/>
            <w:r w:rsidRPr="00A93DEC">
              <w:rPr>
                <w:rFonts w:eastAsia="Calibri"/>
                <w:sz w:val="18"/>
                <w:szCs w:val="18"/>
              </w:rPr>
              <w:t>Scopus</w:t>
            </w:r>
            <w:proofErr w:type="spellEnd"/>
            <w:r w:rsidRPr="00A93DEC">
              <w:rPr>
                <w:rFonts w:eastAsia="Calibri"/>
                <w:sz w:val="18"/>
                <w:szCs w:val="18"/>
              </w:rPr>
              <w:t>. (ADC, ADD,</w:t>
            </w:r>
            <w:r w:rsidRPr="00A93DEC">
              <w:rPr>
                <w:rFonts w:eastAsia="Calibri"/>
                <w:spacing w:val="-35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ADM,</w:t>
            </w:r>
            <w:r w:rsidRPr="00A93DEC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ADN, AEG,</w:t>
            </w:r>
            <w:r w:rsidRPr="00A93DEC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AEH,</w:t>
            </w:r>
            <w:r w:rsidRPr="00A93DEC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AEM,</w:t>
            </w:r>
            <w:r w:rsidRPr="00A93DEC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AEN,</w:t>
            </w:r>
            <w:r w:rsidRPr="00A93DEC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BDC,</w:t>
            </w:r>
            <w:r w:rsidRPr="00A93DEC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BDD,</w:t>
            </w:r>
            <w:r w:rsidRPr="00A93DEC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CDC, CDD)</w:t>
            </w:r>
            <w:r w:rsidRPr="00A93DEC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/ z</w:t>
            </w:r>
            <w:r w:rsidRPr="00A93DEC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toho vedecké a</w:t>
            </w:r>
            <w:r w:rsidRPr="00A93DEC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odborné práce</w:t>
            </w:r>
            <w:r w:rsidRPr="00A93DEC">
              <w:rPr>
                <w:rFonts w:eastAsia="Calibri"/>
                <w:spacing w:val="-1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v</w:t>
            </w:r>
            <w:r w:rsidRPr="00A93DEC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93DEC">
              <w:rPr>
                <w:rFonts w:eastAsia="Calibri"/>
                <w:sz w:val="18"/>
                <w:szCs w:val="18"/>
              </w:rPr>
              <w:t>karentovaných</w:t>
            </w:r>
            <w:proofErr w:type="spellEnd"/>
            <w:r w:rsidRPr="00A93DEC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časopisoch (ADC, ADD,</w:t>
            </w:r>
            <w:r w:rsidRPr="00A93DEC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BDC,</w:t>
            </w:r>
            <w:r w:rsidRPr="00A93DEC">
              <w:rPr>
                <w:rFonts w:eastAsia="Calibri"/>
                <w:spacing w:val="-1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BDD)</w:t>
            </w:r>
          </w:p>
        </w:tc>
        <w:tc>
          <w:tcPr>
            <w:tcW w:w="990" w:type="dxa"/>
            <w:vAlign w:val="center"/>
          </w:tcPr>
          <w:p w14:paraId="7966A631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20/12</w:t>
            </w:r>
          </w:p>
        </w:tc>
        <w:tc>
          <w:tcPr>
            <w:tcW w:w="900" w:type="dxa"/>
            <w:vAlign w:val="center"/>
          </w:tcPr>
          <w:p w14:paraId="720294C4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10/7</w:t>
            </w:r>
          </w:p>
        </w:tc>
        <w:tc>
          <w:tcPr>
            <w:tcW w:w="1266" w:type="dxa"/>
            <w:vAlign w:val="center"/>
          </w:tcPr>
          <w:p w14:paraId="681223DA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708E2B46" w14:textId="77777777" w:rsidTr="00B74B92">
        <w:trPr>
          <w:trHeight w:val="288"/>
        </w:trPr>
        <w:tc>
          <w:tcPr>
            <w:tcW w:w="5935" w:type="dxa"/>
          </w:tcPr>
          <w:p w14:paraId="78777CBE" w14:textId="77777777" w:rsidR="00A747BF" w:rsidRPr="00A93DEC" w:rsidRDefault="00A747BF" w:rsidP="00B74B92">
            <w:pPr>
              <w:pStyle w:val="TableParagraph"/>
              <w:spacing w:before="1"/>
              <w:ind w:left="57" w:right="166"/>
              <w:rPr>
                <w:rFonts w:eastAsia="Calibri"/>
                <w:sz w:val="18"/>
                <w:szCs w:val="18"/>
              </w:rPr>
            </w:pPr>
            <w:r w:rsidRPr="00A93DEC">
              <w:rPr>
                <w:rFonts w:eastAsia="Calibri"/>
                <w:sz w:val="18"/>
                <w:szCs w:val="18"/>
              </w:rPr>
              <w:t>vedecké a odborné práce</w:t>
            </w:r>
            <w:r w:rsidRPr="00A93DEC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 xml:space="preserve">mimo databáz ISI WOK a </w:t>
            </w:r>
            <w:proofErr w:type="spellStart"/>
            <w:r w:rsidRPr="00A93DEC">
              <w:rPr>
                <w:rFonts w:eastAsia="Calibri"/>
                <w:sz w:val="18"/>
                <w:szCs w:val="18"/>
              </w:rPr>
              <w:t>Scopus</w:t>
            </w:r>
            <w:proofErr w:type="spellEnd"/>
            <w:r w:rsidRPr="00A93DEC">
              <w:rPr>
                <w:rFonts w:eastAsia="Calibri"/>
                <w:sz w:val="18"/>
                <w:szCs w:val="18"/>
              </w:rPr>
              <w:t xml:space="preserve"> (ADE, ADF, BDE, BDF</w:t>
            </w:r>
            <w:r w:rsidRPr="00A93DEC">
              <w:rPr>
                <w:rFonts w:eastAsia="Calibri"/>
                <w:spacing w:val="-35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a</w:t>
            </w:r>
            <w:r w:rsidRPr="00A93DEC">
              <w:rPr>
                <w:rFonts w:eastAsia="Calibri"/>
                <w:spacing w:val="2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ďalšie.)</w:t>
            </w:r>
          </w:p>
        </w:tc>
        <w:tc>
          <w:tcPr>
            <w:tcW w:w="990" w:type="dxa"/>
            <w:vAlign w:val="center"/>
          </w:tcPr>
          <w:p w14:paraId="1AF977BE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900" w:type="dxa"/>
            <w:vAlign w:val="center"/>
          </w:tcPr>
          <w:p w14:paraId="6F736B18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39E064F7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05ADBD70" w14:textId="77777777" w:rsidTr="00B74B92">
        <w:trPr>
          <w:trHeight w:val="288"/>
        </w:trPr>
        <w:tc>
          <w:tcPr>
            <w:tcW w:w="5935" w:type="dxa"/>
          </w:tcPr>
          <w:p w14:paraId="191F0A94" w14:textId="77777777" w:rsidR="00A747BF" w:rsidRPr="00A93DEC" w:rsidRDefault="00A747BF" w:rsidP="00B74B92">
            <w:pPr>
              <w:pStyle w:val="TableParagraph"/>
              <w:spacing w:before="1"/>
              <w:ind w:left="57" w:right="166"/>
              <w:rPr>
                <w:rFonts w:eastAsia="Calibri"/>
                <w:sz w:val="18"/>
                <w:szCs w:val="18"/>
              </w:rPr>
            </w:pPr>
            <w:r w:rsidRPr="00A93DEC">
              <w:rPr>
                <w:rFonts w:eastAsia="Calibri"/>
                <w:sz w:val="18"/>
                <w:szCs w:val="18"/>
              </w:rPr>
              <w:t>autorské</w:t>
            </w:r>
            <w:r w:rsidRPr="00A93DEC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osvedčenia,</w:t>
            </w:r>
            <w:r w:rsidRPr="00A93DEC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patenty</w:t>
            </w:r>
            <w:r w:rsidRPr="00A93DEC">
              <w:rPr>
                <w:rFonts w:eastAsia="Calibri"/>
                <w:spacing w:val="-1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a objavy</w:t>
            </w:r>
            <w:r w:rsidRPr="00A93DEC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A93DEC">
              <w:rPr>
                <w:rFonts w:eastAsia="Calibri"/>
                <w:sz w:val="18"/>
                <w:szCs w:val="18"/>
              </w:rPr>
              <w:t>(AGJ)</w:t>
            </w:r>
          </w:p>
        </w:tc>
        <w:tc>
          <w:tcPr>
            <w:tcW w:w="990" w:type="dxa"/>
            <w:vAlign w:val="center"/>
          </w:tcPr>
          <w:p w14:paraId="56E583D7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900" w:type="dxa"/>
            <w:vAlign w:val="center"/>
          </w:tcPr>
          <w:p w14:paraId="3DFFB229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1562ADAF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7D20A094" w14:textId="77777777" w:rsidTr="00B74B92">
        <w:trPr>
          <w:trHeight w:val="288"/>
        </w:trPr>
        <w:tc>
          <w:tcPr>
            <w:tcW w:w="5935" w:type="dxa"/>
          </w:tcPr>
          <w:p w14:paraId="75492144" w14:textId="77777777" w:rsidR="00A747BF" w:rsidRPr="0041382E" w:rsidRDefault="00A747BF" w:rsidP="00B74B92">
            <w:pPr>
              <w:pStyle w:val="TableParagraph"/>
              <w:spacing w:before="1"/>
              <w:ind w:left="57" w:right="166"/>
              <w:rPr>
                <w:rFonts w:eastAsia="Calibri"/>
                <w:sz w:val="18"/>
                <w:szCs w:val="18"/>
              </w:rPr>
            </w:pPr>
            <w:r w:rsidRPr="0041382E">
              <w:rPr>
                <w:rFonts w:eastAsia="Calibri"/>
                <w:b/>
                <w:sz w:val="18"/>
                <w:szCs w:val="18"/>
              </w:rPr>
              <w:t>III.</w:t>
            </w:r>
            <w:r w:rsidRPr="0041382E">
              <w:rPr>
                <w:rFonts w:eastAsia="Calibri"/>
                <w:b/>
                <w:spacing w:val="-1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b/>
                <w:sz w:val="18"/>
                <w:szCs w:val="18"/>
              </w:rPr>
              <w:t>3</w:t>
            </w:r>
            <w:r w:rsidRPr="0041382E">
              <w:rPr>
                <w:rFonts w:eastAsia="Calibri"/>
                <w:b/>
                <w:spacing w:val="-3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b/>
                <w:sz w:val="18"/>
                <w:szCs w:val="18"/>
              </w:rPr>
              <w:t>Ostatné</w:t>
            </w:r>
            <w:r w:rsidRPr="0041382E">
              <w:rPr>
                <w:rFonts w:eastAsia="Calibri"/>
                <w:b/>
                <w:spacing w:val="-2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b/>
                <w:sz w:val="18"/>
                <w:szCs w:val="18"/>
              </w:rPr>
              <w:t>recenzované</w:t>
            </w:r>
            <w:r w:rsidRPr="0041382E">
              <w:rPr>
                <w:rFonts w:eastAsia="Calibri"/>
                <w:b/>
                <w:spacing w:val="-3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b/>
                <w:sz w:val="18"/>
                <w:szCs w:val="18"/>
              </w:rPr>
              <w:t>publikácie</w:t>
            </w:r>
            <w:r w:rsidRPr="0041382E">
              <w:rPr>
                <w:rFonts w:eastAsia="Calibri"/>
                <w:b/>
                <w:spacing w:val="37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b/>
                <w:sz w:val="18"/>
                <w:szCs w:val="18"/>
              </w:rPr>
              <w:t>(domáce/zahraničné)</w:t>
            </w:r>
          </w:p>
        </w:tc>
        <w:tc>
          <w:tcPr>
            <w:tcW w:w="990" w:type="dxa"/>
            <w:vAlign w:val="center"/>
          </w:tcPr>
          <w:p w14:paraId="118E14A8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20</w:t>
            </w:r>
          </w:p>
        </w:tc>
        <w:tc>
          <w:tcPr>
            <w:tcW w:w="900" w:type="dxa"/>
            <w:vAlign w:val="center"/>
          </w:tcPr>
          <w:p w14:paraId="12BB3AB0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10</w:t>
            </w:r>
          </w:p>
        </w:tc>
        <w:tc>
          <w:tcPr>
            <w:tcW w:w="1266" w:type="dxa"/>
            <w:vAlign w:val="center"/>
          </w:tcPr>
          <w:p w14:paraId="33C73A9E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:rsidRPr="00B77032" w14:paraId="37261E57" w14:textId="77777777" w:rsidTr="00B74B92">
        <w:trPr>
          <w:trHeight w:val="288"/>
        </w:trPr>
        <w:tc>
          <w:tcPr>
            <w:tcW w:w="5935" w:type="dxa"/>
          </w:tcPr>
          <w:p w14:paraId="67BD3E28" w14:textId="77777777" w:rsidR="00A747BF" w:rsidRPr="0041382E" w:rsidRDefault="00A747BF" w:rsidP="00B74B92">
            <w:pPr>
              <w:pStyle w:val="TableParagraph"/>
              <w:spacing w:before="1"/>
              <w:ind w:left="57" w:right="162"/>
              <w:rPr>
                <w:rFonts w:eastAsia="Calibri"/>
                <w:sz w:val="18"/>
                <w:szCs w:val="18"/>
              </w:rPr>
            </w:pPr>
            <w:r w:rsidRPr="0041382E">
              <w:rPr>
                <w:rFonts w:eastAsia="Calibri"/>
                <w:sz w:val="18"/>
                <w:szCs w:val="18"/>
              </w:rPr>
              <w:t>kapitoly vo vedeckých monografiách, odborných knihách a učebniciach a učebných</w:t>
            </w:r>
            <w:r w:rsidRPr="0041382E">
              <w:rPr>
                <w:rFonts w:eastAsia="Calibri"/>
                <w:spacing w:val="-35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textoch</w:t>
            </w:r>
            <w:r>
              <w:rPr>
                <w:rFonts w:eastAsia="Calibri"/>
                <w:sz w:val="18"/>
                <w:szCs w:val="18"/>
                <w:vertAlign w:val="superscript"/>
              </w:rPr>
              <w:t>2</w:t>
            </w:r>
          </w:p>
          <w:p w14:paraId="6206700D" w14:textId="77777777" w:rsidR="00A747BF" w:rsidRPr="0041382E" w:rsidRDefault="00A747BF" w:rsidP="00B74B92">
            <w:pPr>
              <w:pStyle w:val="TableParagraph"/>
              <w:spacing w:before="1"/>
              <w:ind w:left="57" w:right="166"/>
              <w:rPr>
                <w:rFonts w:eastAsia="Calibri"/>
                <w:b/>
                <w:sz w:val="18"/>
                <w:szCs w:val="18"/>
              </w:rPr>
            </w:pPr>
            <w:r w:rsidRPr="0041382E">
              <w:rPr>
                <w:rFonts w:eastAsia="Calibri"/>
                <w:sz w:val="18"/>
                <w:szCs w:val="18"/>
              </w:rPr>
              <w:t>(ABC, ABD,</w:t>
            </w:r>
            <w:r w:rsidRPr="0041382E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BBA, BBB, ACC,</w:t>
            </w:r>
            <w:r w:rsidRPr="0041382E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ACD, BCK)</w:t>
            </w:r>
          </w:p>
        </w:tc>
        <w:tc>
          <w:tcPr>
            <w:tcW w:w="990" w:type="dxa"/>
            <w:vAlign w:val="center"/>
          </w:tcPr>
          <w:p w14:paraId="2C0595AA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900" w:type="dxa"/>
            <w:vAlign w:val="center"/>
          </w:tcPr>
          <w:p w14:paraId="6D4B66A8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00AE3B50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:rsidRPr="00B77032" w14:paraId="56D44048" w14:textId="77777777" w:rsidTr="00B74B92">
        <w:trPr>
          <w:trHeight w:val="288"/>
        </w:trPr>
        <w:tc>
          <w:tcPr>
            <w:tcW w:w="5935" w:type="dxa"/>
          </w:tcPr>
          <w:p w14:paraId="4C66C4E0" w14:textId="77777777" w:rsidR="00A747BF" w:rsidRPr="0041382E" w:rsidRDefault="00A747BF" w:rsidP="00B74B92">
            <w:pPr>
              <w:pStyle w:val="TableParagraph"/>
              <w:spacing w:before="1"/>
              <w:ind w:left="57" w:right="166"/>
              <w:rPr>
                <w:rFonts w:eastAsia="Calibri"/>
                <w:b/>
                <w:sz w:val="18"/>
                <w:szCs w:val="18"/>
              </w:rPr>
            </w:pPr>
            <w:r w:rsidRPr="0041382E">
              <w:rPr>
                <w:rFonts w:eastAsia="Calibri"/>
                <w:sz w:val="18"/>
                <w:szCs w:val="18"/>
              </w:rPr>
              <w:t>vedecké práce a príspevky v recenzovaných zborníkoch a monografiách (AEC, AED,</w:t>
            </w:r>
            <w:r w:rsidRPr="0041382E">
              <w:rPr>
                <w:rFonts w:eastAsia="Calibri"/>
                <w:spacing w:val="-35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AFA, AFB,</w:t>
            </w:r>
            <w:r w:rsidRPr="0041382E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AFC,</w:t>
            </w:r>
            <w:r w:rsidRPr="0041382E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AFD,</w:t>
            </w:r>
            <w:r w:rsidRPr="0041382E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AFE, AFF,</w:t>
            </w:r>
            <w:r w:rsidRPr="0041382E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AFG, AFH)</w:t>
            </w:r>
          </w:p>
        </w:tc>
        <w:tc>
          <w:tcPr>
            <w:tcW w:w="990" w:type="dxa"/>
            <w:vAlign w:val="center"/>
          </w:tcPr>
          <w:p w14:paraId="1D9B9F71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900" w:type="dxa"/>
            <w:vAlign w:val="center"/>
          </w:tcPr>
          <w:p w14:paraId="76407243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216C67BB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2775FF7C" w14:textId="77777777" w:rsidTr="00B74B92">
        <w:trPr>
          <w:trHeight w:val="288"/>
        </w:trPr>
        <w:tc>
          <w:tcPr>
            <w:tcW w:w="5935" w:type="dxa"/>
          </w:tcPr>
          <w:p w14:paraId="27B2F1B5" w14:textId="77777777" w:rsidR="00A747BF" w:rsidRPr="0041382E" w:rsidRDefault="00A747BF" w:rsidP="00B74B92">
            <w:pPr>
              <w:pStyle w:val="TableParagraph"/>
              <w:spacing w:before="1"/>
              <w:ind w:left="57" w:right="166"/>
              <w:rPr>
                <w:rFonts w:eastAsia="Calibri"/>
                <w:sz w:val="18"/>
                <w:szCs w:val="18"/>
              </w:rPr>
            </w:pPr>
            <w:r w:rsidRPr="0041382E">
              <w:rPr>
                <w:rFonts w:eastAsia="Calibri"/>
                <w:sz w:val="18"/>
                <w:szCs w:val="18"/>
              </w:rPr>
              <w:t>iné publikácie</w:t>
            </w:r>
          </w:p>
        </w:tc>
        <w:tc>
          <w:tcPr>
            <w:tcW w:w="990" w:type="dxa"/>
            <w:vAlign w:val="center"/>
          </w:tcPr>
          <w:p w14:paraId="16EF87A5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900" w:type="dxa"/>
            <w:vAlign w:val="center"/>
          </w:tcPr>
          <w:p w14:paraId="7E338514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19853CB1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32DAC7DB" w14:textId="77777777" w:rsidTr="00B74B92">
        <w:trPr>
          <w:trHeight w:val="288"/>
        </w:trPr>
        <w:tc>
          <w:tcPr>
            <w:tcW w:w="5935" w:type="dxa"/>
          </w:tcPr>
          <w:p w14:paraId="74D6FFD3" w14:textId="77777777" w:rsidR="00A747BF" w:rsidRPr="0041382E" w:rsidRDefault="00A747BF" w:rsidP="00A93DEC">
            <w:pPr>
              <w:pStyle w:val="TableParagraph"/>
              <w:spacing w:before="1"/>
              <w:ind w:left="57" w:right="166"/>
              <w:rPr>
                <w:rFonts w:eastAsia="Calibri"/>
                <w:sz w:val="18"/>
                <w:szCs w:val="18"/>
              </w:rPr>
            </w:pPr>
            <w:r w:rsidRPr="0041382E">
              <w:rPr>
                <w:rFonts w:eastAsia="Calibri"/>
                <w:b/>
                <w:sz w:val="18"/>
                <w:szCs w:val="18"/>
              </w:rPr>
              <w:t>III. 4 Minimálne požiadavky na počty publikovaných vedeckých prác alebo</w:t>
            </w:r>
            <w:r w:rsidRPr="0041382E">
              <w:rPr>
                <w:rFonts w:eastAsia="Calibri"/>
                <w:b/>
                <w:spacing w:val="-35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b/>
                <w:sz w:val="18"/>
                <w:szCs w:val="18"/>
              </w:rPr>
              <w:t>výstupov kategórie A</w:t>
            </w:r>
            <w:r>
              <w:rPr>
                <w:rFonts w:eastAsia="Calibr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 w14:paraId="7721424D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900" w:type="dxa"/>
            <w:vAlign w:val="center"/>
          </w:tcPr>
          <w:p w14:paraId="51F97F87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6B9E4C1C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2BFAC705" w14:textId="77777777" w:rsidTr="00B74B92">
        <w:trPr>
          <w:trHeight w:val="288"/>
        </w:trPr>
        <w:tc>
          <w:tcPr>
            <w:tcW w:w="5935" w:type="dxa"/>
          </w:tcPr>
          <w:p w14:paraId="0E31F5CD" w14:textId="77777777" w:rsidR="00A747BF" w:rsidRPr="0041382E" w:rsidRDefault="00A747BF" w:rsidP="00A93DEC">
            <w:pPr>
              <w:pStyle w:val="TableParagraph"/>
              <w:spacing w:before="1"/>
              <w:ind w:left="57" w:right="166"/>
              <w:rPr>
                <w:rFonts w:eastAsia="Calibri"/>
                <w:sz w:val="18"/>
                <w:szCs w:val="18"/>
              </w:rPr>
            </w:pPr>
            <w:r w:rsidRPr="0041382E">
              <w:rPr>
                <w:rFonts w:eastAsia="Calibri"/>
                <w:sz w:val="18"/>
                <w:szCs w:val="18"/>
              </w:rPr>
              <w:t>vedecké</w:t>
            </w:r>
            <w:r w:rsidRPr="0041382E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práce</w:t>
            </w:r>
            <w:r>
              <w:rPr>
                <w:rFonts w:eastAsia="Calibri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2DAF79C3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900" w:type="dxa"/>
            <w:vAlign w:val="center"/>
          </w:tcPr>
          <w:p w14:paraId="3FDF01D6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695639F8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40D3D0AD" w14:textId="77777777" w:rsidTr="00B74B92">
        <w:trPr>
          <w:trHeight w:val="288"/>
        </w:trPr>
        <w:tc>
          <w:tcPr>
            <w:tcW w:w="5935" w:type="dxa"/>
          </w:tcPr>
          <w:p w14:paraId="4EB1E22F" w14:textId="77777777" w:rsidR="00A747BF" w:rsidRPr="0041382E" w:rsidRDefault="00A747BF" w:rsidP="00A93DEC">
            <w:pPr>
              <w:pStyle w:val="TableParagraph"/>
              <w:spacing w:before="1"/>
              <w:ind w:left="57" w:right="166"/>
              <w:rPr>
                <w:rFonts w:eastAsia="Calibri"/>
                <w:sz w:val="18"/>
                <w:szCs w:val="18"/>
              </w:rPr>
            </w:pPr>
            <w:r w:rsidRPr="0041382E">
              <w:rPr>
                <w:rFonts w:eastAsia="Calibri"/>
                <w:sz w:val="18"/>
                <w:szCs w:val="18"/>
              </w:rPr>
              <w:t>výstupy</w:t>
            </w:r>
            <w:r w:rsidRPr="0041382E">
              <w:rPr>
                <w:rFonts w:eastAsia="Calibri"/>
                <w:spacing w:val="-1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kategórie</w:t>
            </w:r>
            <w:r w:rsidRPr="0041382E">
              <w:rPr>
                <w:rFonts w:eastAsia="Calibri"/>
                <w:spacing w:val="-1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A</w:t>
            </w:r>
            <w:r>
              <w:rPr>
                <w:rFonts w:eastAsia="Calibri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193EF6F9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8</w:t>
            </w:r>
          </w:p>
        </w:tc>
        <w:tc>
          <w:tcPr>
            <w:tcW w:w="900" w:type="dxa"/>
            <w:vAlign w:val="center"/>
          </w:tcPr>
          <w:p w14:paraId="1F957664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0</w:t>
            </w:r>
          </w:p>
        </w:tc>
        <w:tc>
          <w:tcPr>
            <w:tcW w:w="1266" w:type="dxa"/>
            <w:vAlign w:val="center"/>
          </w:tcPr>
          <w:p w14:paraId="43EB9C31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54A15F04" w14:textId="77777777" w:rsidTr="00B74B92">
        <w:trPr>
          <w:trHeight w:val="288"/>
        </w:trPr>
        <w:tc>
          <w:tcPr>
            <w:tcW w:w="5935" w:type="dxa"/>
          </w:tcPr>
          <w:p w14:paraId="18F964A0" w14:textId="77777777" w:rsidR="00A747BF" w:rsidRPr="0041382E" w:rsidRDefault="00A747BF" w:rsidP="00A93DEC">
            <w:pPr>
              <w:pStyle w:val="TableParagraph"/>
              <w:spacing w:before="1"/>
              <w:ind w:left="57" w:right="166"/>
              <w:rPr>
                <w:rFonts w:eastAsia="Calibri"/>
                <w:sz w:val="18"/>
                <w:szCs w:val="18"/>
              </w:rPr>
            </w:pPr>
            <w:r w:rsidRPr="0041382E">
              <w:rPr>
                <w:rFonts w:eastAsia="Calibri"/>
                <w:b/>
                <w:sz w:val="18"/>
                <w:szCs w:val="18"/>
              </w:rPr>
              <w:t>IV.</w:t>
            </w:r>
            <w:r w:rsidRPr="0041382E">
              <w:rPr>
                <w:rFonts w:eastAsia="Calibri"/>
                <w:b/>
                <w:spacing w:val="-2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b/>
                <w:sz w:val="18"/>
                <w:szCs w:val="18"/>
              </w:rPr>
              <w:t>Ohlasy na</w:t>
            </w:r>
            <w:r w:rsidRPr="0041382E">
              <w:rPr>
                <w:rFonts w:eastAsia="Calibri"/>
                <w:b/>
                <w:spacing w:val="1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b/>
                <w:sz w:val="18"/>
                <w:szCs w:val="18"/>
              </w:rPr>
              <w:t>publikačnú</w:t>
            </w:r>
            <w:r w:rsidRPr="0041382E">
              <w:rPr>
                <w:rFonts w:eastAsia="Calibri"/>
                <w:b/>
                <w:spacing w:val="-4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b/>
                <w:sz w:val="18"/>
                <w:szCs w:val="18"/>
              </w:rPr>
              <w:t>činnosť</w:t>
            </w:r>
            <w:r>
              <w:rPr>
                <w:rFonts w:eastAsia="Calibri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0" w:type="dxa"/>
            <w:vAlign w:val="center"/>
          </w:tcPr>
          <w:p w14:paraId="3296178E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40</w:t>
            </w:r>
          </w:p>
        </w:tc>
        <w:tc>
          <w:tcPr>
            <w:tcW w:w="900" w:type="dxa"/>
            <w:vAlign w:val="center"/>
          </w:tcPr>
          <w:p w14:paraId="43127CBA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10</w:t>
            </w:r>
          </w:p>
        </w:tc>
        <w:tc>
          <w:tcPr>
            <w:tcW w:w="1266" w:type="dxa"/>
            <w:vAlign w:val="center"/>
          </w:tcPr>
          <w:p w14:paraId="3747B2C1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6698B90A" w14:textId="77777777" w:rsidTr="00B74B92">
        <w:trPr>
          <w:trHeight w:val="288"/>
        </w:trPr>
        <w:tc>
          <w:tcPr>
            <w:tcW w:w="5935" w:type="dxa"/>
          </w:tcPr>
          <w:p w14:paraId="4DC7128A" w14:textId="77777777" w:rsidR="00A747BF" w:rsidRPr="0041382E" w:rsidRDefault="00A747BF" w:rsidP="00B74B92">
            <w:pPr>
              <w:pStyle w:val="TableParagraph"/>
              <w:spacing w:before="1"/>
              <w:ind w:left="57" w:right="166"/>
              <w:rPr>
                <w:rFonts w:eastAsia="Calibri"/>
                <w:b/>
                <w:sz w:val="18"/>
                <w:szCs w:val="18"/>
              </w:rPr>
            </w:pPr>
            <w:r w:rsidRPr="0041382E">
              <w:rPr>
                <w:rFonts w:eastAsia="Calibri"/>
                <w:sz w:val="18"/>
                <w:szCs w:val="18"/>
              </w:rPr>
              <w:t>citácie</w:t>
            </w:r>
            <w:r w:rsidRPr="0041382E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v</w:t>
            </w:r>
            <w:r w:rsidRPr="0041382E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publikáciách</w:t>
            </w:r>
            <w:r w:rsidRPr="0041382E">
              <w:rPr>
                <w:rFonts w:eastAsia="Calibri"/>
                <w:spacing w:val="-1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evidovaných</w:t>
            </w:r>
            <w:r w:rsidRPr="0041382E">
              <w:rPr>
                <w:rFonts w:eastAsia="Calibri"/>
                <w:spacing w:val="-1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v</w:t>
            </w:r>
            <w:r w:rsidRPr="0041382E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databázach ISI</w:t>
            </w:r>
            <w:r w:rsidRPr="0041382E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WOK a</w:t>
            </w:r>
            <w:r w:rsidRPr="0041382E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41382E">
              <w:rPr>
                <w:rFonts w:eastAsia="Calibri"/>
                <w:sz w:val="18"/>
                <w:szCs w:val="18"/>
              </w:rPr>
              <w:t>Scopus</w:t>
            </w:r>
            <w:proofErr w:type="spellEnd"/>
          </w:p>
        </w:tc>
        <w:tc>
          <w:tcPr>
            <w:tcW w:w="990" w:type="dxa"/>
            <w:vAlign w:val="center"/>
          </w:tcPr>
          <w:p w14:paraId="691F1C29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40</w:t>
            </w:r>
          </w:p>
        </w:tc>
        <w:tc>
          <w:tcPr>
            <w:tcW w:w="900" w:type="dxa"/>
            <w:vAlign w:val="center"/>
          </w:tcPr>
          <w:p w14:paraId="69883D8A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10</w:t>
            </w:r>
          </w:p>
        </w:tc>
        <w:tc>
          <w:tcPr>
            <w:tcW w:w="1266" w:type="dxa"/>
            <w:vAlign w:val="center"/>
          </w:tcPr>
          <w:p w14:paraId="2AADBF82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19AA3E88" w14:textId="77777777" w:rsidTr="00B74B92">
        <w:trPr>
          <w:trHeight w:val="288"/>
        </w:trPr>
        <w:tc>
          <w:tcPr>
            <w:tcW w:w="5935" w:type="dxa"/>
          </w:tcPr>
          <w:p w14:paraId="0BFF942B" w14:textId="77777777" w:rsidR="00A747BF" w:rsidRPr="0041382E" w:rsidRDefault="00A747BF" w:rsidP="00B74B92">
            <w:pPr>
              <w:pStyle w:val="TableParagraph"/>
              <w:spacing w:before="1"/>
              <w:ind w:left="57" w:right="166"/>
              <w:rPr>
                <w:rFonts w:eastAsia="Calibri"/>
                <w:b/>
                <w:sz w:val="18"/>
                <w:szCs w:val="18"/>
              </w:rPr>
            </w:pPr>
            <w:r w:rsidRPr="0041382E">
              <w:rPr>
                <w:rFonts w:eastAsia="Calibri"/>
                <w:sz w:val="18"/>
                <w:szCs w:val="18"/>
              </w:rPr>
              <w:t>citácie</w:t>
            </w:r>
            <w:r w:rsidRPr="0041382E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v</w:t>
            </w:r>
            <w:r w:rsidRPr="0041382E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publikáciách</w:t>
            </w:r>
            <w:r w:rsidRPr="0041382E">
              <w:rPr>
                <w:rFonts w:eastAsia="Calibri"/>
                <w:spacing w:val="-1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evidovaných mimo</w:t>
            </w:r>
            <w:r w:rsidRPr="0041382E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databáz ISI</w:t>
            </w:r>
            <w:r w:rsidRPr="0041382E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WOK</w:t>
            </w:r>
            <w:r w:rsidRPr="0041382E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a</w:t>
            </w:r>
            <w:r w:rsidRPr="0041382E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41382E">
              <w:rPr>
                <w:rFonts w:eastAsia="Calibri"/>
                <w:sz w:val="18"/>
                <w:szCs w:val="18"/>
              </w:rPr>
              <w:t>Scopus</w:t>
            </w:r>
            <w:proofErr w:type="spellEnd"/>
          </w:p>
        </w:tc>
        <w:tc>
          <w:tcPr>
            <w:tcW w:w="990" w:type="dxa"/>
            <w:vAlign w:val="center"/>
          </w:tcPr>
          <w:p w14:paraId="66E3FFCC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900" w:type="dxa"/>
            <w:vAlign w:val="center"/>
          </w:tcPr>
          <w:p w14:paraId="53D92E91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4DDC5B60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56B271E3" w14:textId="77777777" w:rsidTr="00B74B92">
        <w:trPr>
          <w:trHeight w:val="288"/>
        </w:trPr>
        <w:tc>
          <w:tcPr>
            <w:tcW w:w="5935" w:type="dxa"/>
          </w:tcPr>
          <w:p w14:paraId="332D93EA" w14:textId="77777777" w:rsidR="00A747BF" w:rsidRPr="0041382E" w:rsidRDefault="00A747BF" w:rsidP="00B74B92">
            <w:pPr>
              <w:pStyle w:val="TableParagraph"/>
              <w:spacing w:before="1"/>
              <w:ind w:left="57" w:right="166"/>
              <w:rPr>
                <w:rFonts w:eastAsia="Calibri"/>
                <w:b/>
                <w:sz w:val="18"/>
                <w:szCs w:val="18"/>
              </w:rPr>
            </w:pPr>
            <w:r w:rsidRPr="0041382E">
              <w:rPr>
                <w:rFonts w:eastAsia="Calibri"/>
                <w:sz w:val="18"/>
                <w:szCs w:val="18"/>
              </w:rPr>
              <w:lastRenderedPageBreak/>
              <w:t>ďalšie</w:t>
            </w:r>
            <w:r w:rsidRPr="0041382E">
              <w:rPr>
                <w:rFonts w:eastAsia="Calibri"/>
                <w:spacing w:val="-1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ohlasy</w:t>
            </w:r>
          </w:p>
        </w:tc>
        <w:tc>
          <w:tcPr>
            <w:tcW w:w="990" w:type="dxa"/>
            <w:vAlign w:val="center"/>
          </w:tcPr>
          <w:p w14:paraId="76904DCC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900" w:type="dxa"/>
            <w:vAlign w:val="center"/>
          </w:tcPr>
          <w:p w14:paraId="19058A7D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049EAF29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5BB5DCF6" w14:textId="77777777" w:rsidTr="00B74B92">
        <w:trPr>
          <w:trHeight w:val="288"/>
        </w:trPr>
        <w:tc>
          <w:tcPr>
            <w:tcW w:w="5935" w:type="dxa"/>
          </w:tcPr>
          <w:p w14:paraId="16C801EF" w14:textId="77777777" w:rsidR="00A747BF" w:rsidRPr="0041382E" w:rsidRDefault="00A747BF" w:rsidP="00A93DEC">
            <w:pPr>
              <w:pStyle w:val="TableParagraph"/>
              <w:spacing w:before="1"/>
              <w:ind w:left="57" w:right="166"/>
              <w:rPr>
                <w:rFonts w:eastAsia="Calibri"/>
                <w:sz w:val="18"/>
                <w:szCs w:val="18"/>
              </w:rPr>
            </w:pPr>
            <w:r w:rsidRPr="0041382E">
              <w:rPr>
                <w:rFonts w:eastAsia="Calibri"/>
                <w:b/>
                <w:sz w:val="18"/>
                <w:szCs w:val="18"/>
              </w:rPr>
              <w:t>V.</w:t>
            </w:r>
            <w:r w:rsidRPr="0041382E">
              <w:rPr>
                <w:rFonts w:eastAsia="Calibri"/>
                <w:b/>
                <w:spacing w:val="-3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b/>
                <w:sz w:val="18"/>
                <w:szCs w:val="18"/>
              </w:rPr>
              <w:t>Koordinácia,</w:t>
            </w:r>
            <w:r w:rsidRPr="0041382E">
              <w:rPr>
                <w:rFonts w:eastAsia="Calibri"/>
                <w:b/>
                <w:spacing w:val="-2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b/>
                <w:sz w:val="18"/>
                <w:szCs w:val="18"/>
              </w:rPr>
              <w:t>resp.</w:t>
            </w:r>
            <w:r w:rsidRPr="0041382E">
              <w:rPr>
                <w:rFonts w:eastAsia="Calibri"/>
                <w:b/>
                <w:spacing w:val="1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b/>
                <w:sz w:val="18"/>
                <w:szCs w:val="18"/>
              </w:rPr>
              <w:t>riešenie</w:t>
            </w:r>
            <w:r w:rsidRPr="0041382E">
              <w:rPr>
                <w:rFonts w:eastAsia="Calibri"/>
                <w:b/>
                <w:spacing w:val="-2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b/>
                <w:sz w:val="18"/>
                <w:szCs w:val="18"/>
              </w:rPr>
              <w:t>výskumných</w:t>
            </w:r>
            <w:r w:rsidRPr="0041382E">
              <w:rPr>
                <w:rFonts w:eastAsia="Calibri"/>
                <w:b/>
                <w:spacing w:val="-3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b/>
                <w:sz w:val="18"/>
                <w:szCs w:val="18"/>
              </w:rPr>
              <w:t>a vzdelávacích</w:t>
            </w:r>
            <w:r w:rsidRPr="0041382E">
              <w:rPr>
                <w:rFonts w:eastAsia="Calibri"/>
                <w:b/>
                <w:spacing w:val="-3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b/>
                <w:sz w:val="18"/>
                <w:szCs w:val="18"/>
              </w:rPr>
              <w:t>projektov</w:t>
            </w:r>
            <w:r>
              <w:rPr>
                <w:rFonts w:eastAsia="Calibri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0" w:type="dxa"/>
            <w:vAlign w:val="center"/>
          </w:tcPr>
          <w:p w14:paraId="11FEF9F4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4</w:t>
            </w:r>
          </w:p>
        </w:tc>
        <w:tc>
          <w:tcPr>
            <w:tcW w:w="900" w:type="dxa"/>
            <w:vAlign w:val="center"/>
          </w:tcPr>
          <w:p w14:paraId="7DC7CE18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2</w:t>
            </w:r>
          </w:p>
        </w:tc>
        <w:tc>
          <w:tcPr>
            <w:tcW w:w="1266" w:type="dxa"/>
            <w:vAlign w:val="center"/>
          </w:tcPr>
          <w:p w14:paraId="753A615B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3791F24D" w14:textId="77777777" w:rsidTr="00B74B92">
        <w:trPr>
          <w:trHeight w:val="288"/>
        </w:trPr>
        <w:tc>
          <w:tcPr>
            <w:tcW w:w="5935" w:type="dxa"/>
          </w:tcPr>
          <w:p w14:paraId="6AEAC1C6" w14:textId="77777777" w:rsidR="00A747BF" w:rsidRPr="0041382E" w:rsidRDefault="00A747BF" w:rsidP="00B74B92">
            <w:pPr>
              <w:pStyle w:val="TableParagraph"/>
              <w:spacing w:before="1"/>
              <w:ind w:left="57" w:right="166"/>
              <w:rPr>
                <w:rFonts w:eastAsia="Calibri"/>
                <w:sz w:val="18"/>
                <w:szCs w:val="18"/>
              </w:rPr>
            </w:pPr>
            <w:r w:rsidRPr="0041382E">
              <w:rPr>
                <w:rFonts w:eastAsia="Calibri"/>
                <w:sz w:val="18"/>
                <w:szCs w:val="18"/>
              </w:rPr>
              <w:t>Medzinárodné</w:t>
            </w:r>
          </w:p>
        </w:tc>
        <w:tc>
          <w:tcPr>
            <w:tcW w:w="990" w:type="dxa"/>
            <w:vAlign w:val="center"/>
          </w:tcPr>
          <w:p w14:paraId="4B18C529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1</w:t>
            </w:r>
          </w:p>
        </w:tc>
        <w:tc>
          <w:tcPr>
            <w:tcW w:w="900" w:type="dxa"/>
            <w:vAlign w:val="center"/>
          </w:tcPr>
          <w:p w14:paraId="10509608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266" w:type="dxa"/>
            <w:vAlign w:val="center"/>
          </w:tcPr>
          <w:p w14:paraId="7E98661A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A747BF" w14:paraId="2EAF709C" w14:textId="77777777" w:rsidTr="00B74B92">
        <w:trPr>
          <w:trHeight w:val="288"/>
        </w:trPr>
        <w:tc>
          <w:tcPr>
            <w:tcW w:w="5935" w:type="dxa"/>
          </w:tcPr>
          <w:p w14:paraId="75093B60" w14:textId="77777777" w:rsidR="00A747BF" w:rsidRPr="0041382E" w:rsidRDefault="00A747BF" w:rsidP="00B74B92">
            <w:pPr>
              <w:pStyle w:val="TableParagraph"/>
              <w:spacing w:before="1"/>
              <w:ind w:left="57" w:right="166"/>
              <w:rPr>
                <w:rFonts w:eastAsia="Calibri"/>
                <w:sz w:val="18"/>
                <w:szCs w:val="18"/>
              </w:rPr>
            </w:pPr>
            <w:r w:rsidRPr="0041382E">
              <w:rPr>
                <w:rFonts w:eastAsia="Calibri"/>
                <w:sz w:val="18"/>
                <w:szCs w:val="18"/>
              </w:rPr>
              <w:t>Celoštátne</w:t>
            </w:r>
            <w:r w:rsidRPr="0041382E">
              <w:rPr>
                <w:rFonts w:eastAsia="Calibri"/>
                <w:spacing w:val="34"/>
                <w:sz w:val="18"/>
                <w:szCs w:val="18"/>
              </w:rPr>
              <w:t xml:space="preserve"> </w:t>
            </w:r>
            <w:r w:rsidRPr="0041382E">
              <w:rPr>
                <w:rFonts w:eastAsia="Calibri"/>
                <w:sz w:val="18"/>
                <w:szCs w:val="18"/>
              </w:rPr>
              <w:t>(koordinácia/riešenie)</w:t>
            </w:r>
          </w:p>
        </w:tc>
        <w:tc>
          <w:tcPr>
            <w:tcW w:w="990" w:type="dxa"/>
            <w:vAlign w:val="center"/>
          </w:tcPr>
          <w:p w14:paraId="7E37D60C" w14:textId="77777777" w:rsidR="00A747B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2/0</w:t>
            </w:r>
          </w:p>
        </w:tc>
        <w:tc>
          <w:tcPr>
            <w:tcW w:w="900" w:type="dxa"/>
            <w:vAlign w:val="center"/>
          </w:tcPr>
          <w:p w14:paraId="3F1B7415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0/1</w:t>
            </w:r>
          </w:p>
        </w:tc>
        <w:tc>
          <w:tcPr>
            <w:tcW w:w="1266" w:type="dxa"/>
            <w:vAlign w:val="center"/>
          </w:tcPr>
          <w:p w14:paraId="1B412EDC" w14:textId="77777777" w:rsidR="00A747BF" w:rsidRPr="000C324F" w:rsidRDefault="00A747BF" w:rsidP="00B74B92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sk-SK"/>
              </w:rPr>
            </w:pPr>
          </w:p>
        </w:tc>
      </w:tr>
    </w:tbl>
    <w:p w14:paraId="1B7FDD7A" w14:textId="77777777" w:rsidR="00AE5805" w:rsidRDefault="00AE5805" w:rsidP="00AE5805">
      <w:pPr>
        <w:tabs>
          <w:tab w:val="left" w:pos="10773"/>
        </w:tabs>
        <w:autoSpaceDE w:val="0"/>
        <w:autoSpaceDN w:val="0"/>
        <w:adjustRightInd w:val="0"/>
        <w:spacing w:line="276" w:lineRule="auto"/>
        <w:rPr>
          <w:lang w:val="sk-SK"/>
        </w:rPr>
      </w:pPr>
    </w:p>
    <w:p w14:paraId="13604BC4" w14:textId="77777777" w:rsidR="00AE5805" w:rsidRPr="009B683A" w:rsidRDefault="00A93DEC" w:rsidP="00AE5805">
      <w:pPr>
        <w:tabs>
          <w:tab w:val="left" w:pos="10773"/>
        </w:tabs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sk-SK"/>
        </w:rPr>
      </w:pPr>
      <w:r>
        <w:rPr>
          <w:sz w:val="16"/>
          <w:szCs w:val="16"/>
          <w:vertAlign w:val="superscript"/>
          <w:lang w:val="sk-SK"/>
        </w:rPr>
        <w:t>1</w:t>
      </w:r>
      <w:r w:rsidR="00AE5805" w:rsidRPr="009B683A">
        <w:rPr>
          <w:sz w:val="16"/>
          <w:szCs w:val="16"/>
          <w:lang w:val="sk-SK"/>
        </w:rPr>
        <w:t xml:space="preserve"> zaraďujú sa iba knižné publikácie v rozsahu nad 3 AH (1 AH = 20 normalizovaných strán, 1 normalizovaná strana = 1 800 znakov)</w:t>
      </w:r>
    </w:p>
    <w:p w14:paraId="70476BC0" w14:textId="77777777" w:rsidR="00AE5805" w:rsidRPr="009B683A" w:rsidRDefault="00A93DEC" w:rsidP="00AE5805">
      <w:pPr>
        <w:tabs>
          <w:tab w:val="left" w:pos="10773"/>
        </w:tabs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sk-SK"/>
        </w:rPr>
      </w:pPr>
      <w:r>
        <w:rPr>
          <w:sz w:val="16"/>
          <w:szCs w:val="16"/>
          <w:vertAlign w:val="superscript"/>
          <w:lang w:val="sk-SK"/>
        </w:rPr>
        <w:t>2</w:t>
      </w:r>
      <w:r w:rsidR="00AE5805" w:rsidRPr="009B683A">
        <w:rPr>
          <w:sz w:val="16"/>
          <w:szCs w:val="16"/>
          <w:lang w:val="sk-SK"/>
        </w:rPr>
        <w:t xml:space="preserve"> kapitoly v rozsahu nad 3 AH sa zaraďujú do III.1 Knižné publikácie</w:t>
      </w:r>
    </w:p>
    <w:p w14:paraId="7EFDA4E0" w14:textId="77777777" w:rsidR="00AE5805" w:rsidRPr="009B683A" w:rsidRDefault="00A93DEC" w:rsidP="00AE5805">
      <w:pPr>
        <w:tabs>
          <w:tab w:val="left" w:pos="10773"/>
        </w:tabs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sk-SK"/>
        </w:rPr>
      </w:pPr>
      <w:r>
        <w:rPr>
          <w:sz w:val="16"/>
          <w:szCs w:val="16"/>
          <w:vertAlign w:val="superscript"/>
          <w:lang w:val="sk-SK"/>
        </w:rPr>
        <w:t>3</w:t>
      </w:r>
      <w:r w:rsidR="00AE5805" w:rsidRPr="009B683A">
        <w:rPr>
          <w:sz w:val="16"/>
          <w:szCs w:val="16"/>
          <w:lang w:val="sk-SK"/>
        </w:rPr>
        <w:t xml:space="preserve"> kategória III.4 je výberom výstupov kategórií III.1, III.2 a III.3 vymedzená podľa požiadaviek Akreditačnej komisie</w:t>
      </w:r>
    </w:p>
    <w:p w14:paraId="63AB1697" w14:textId="77777777" w:rsidR="00AE5805" w:rsidRPr="009B683A" w:rsidRDefault="00A93DEC" w:rsidP="00AE5805">
      <w:pPr>
        <w:tabs>
          <w:tab w:val="left" w:pos="10773"/>
        </w:tabs>
        <w:autoSpaceDE w:val="0"/>
        <w:autoSpaceDN w:val="0"/>
        <w:adjustRightInd w:val="0"/>
        <w:spacing w:line="276" w:lineRule="auto"/>
        <w:ind w:left="180" w:hanging="180"/>
        <w:jc w:val="both"/>
        <w:rPr>
          <w:sz w:val="16"/>
          <w:szCs w:val="16"/>
          <w:lang w:val="sk-SK"/>
        </w:rPr>
      </w:pPr>
      <w:r>
        <w:rPr>
          <w:sz w:val="16"/>
          <w:szCs w:val="16"/>
          <w:vertAlign w:val="superscript"/>
          <w:lang w:val="sk-SK"/>
        </w:rPr>
        <w:t>4</w:t>
      </w:r>
      <w:r w:rsidR="00AE5805" w:rsidRPr="009B683A">
        <w:rPr>
          <w:sz w:val="16"/>
          <w:szCs w:val="16"/>
          <w:lang w:val="sk-SK"/>
        </w:rPr>
        <w:t xml:space="preserve"> - počty publikovaných vedeckých prác alebo výstupov kategórie A pre jednotlivé študijné odbory sú definované v prílohe k</w:t>
      </w:r>
      <w:r w:rsidR="00AE5805">
        <w:rPr>
          <w:sz w:val="16"/>
          <w:szCs w:val="16"/>
          <w:lang w:val="sk-SK"/>
        </w:rPr>
        <w:t> </w:t>
      </w:r>
      <w:r w:rsidR="00AE5805" w:rsidRPr="009B683A">
        <w:rPr>
          <w:sz w:val="16"/>
          <w:szCs w:val="16"/>
          <w:lang w:val="sk-SK"/>
        </w:rPr>
        <w:t>uzneseniu</w:t>
      </w:r>
      <w:r w:rsidR="00AE5805">
        <w:rPr>
          <w:sz w:val="16"/>
          <w:szCs w:val="16"/>
          <w:lang w:val="sk-SK"/>
        </w:rPr>
        <w:t xml:space="preserve"> </w:t>
      </w:r>
      <w:r w:rsidR="00AE5805" w:rsidRPr="009B683A">
        <w:rPr>
          <w:sz w:val="16"/>
          <w:szCs w:val="16"/>
          <w:lang w:val="sk-SK"/>
        </w:rPr>
        <w:t>74.7.1 (zápisnica zo 74. zasadnutia Akreditačnej komisie)</w:t>
      </w:r>
    </w:p>
    <w:p w14:paraId="358E8A61" w14:textId="77777777" w:rsidR="00AE5805" w:rsidRPr="009B683A" w:rsidRDefault="00AE5805" w:rsidP="00AE5805">
      <w:pPr>
        <w:tabs>
          <w:tab w:val="left" w:pos="10773"/>
        </w:tabs>
        <w:autoSpaceDE w:val="0"/>
        <w:autoSpaceDN w:val="0"/>
        <w:adjustRightInd w:val="0"/>
        <w:spacing w:line="276" w:lineRule="auto"/>
        <w:ind w:left="180" w:hanging="90"/>
        <w:jc w:val="both"/>
        <w:rPr>
          <w:sz w:val="16"/>
          <w:szCs w:val="16"/>
          <w:lang w:val="sk-SK"/>
        </w:rPr>
      </w:pPr>
      <w:r w:rsidRPr="009B683A">
        <w:rPr>
          <w:sz w:val="16"/>
          <w:szCs w:val="16"/>
          <w:lang w:val="sk-SK"/>
        </w:rPr>
        <w:t>- druhy výstupov kategórie A sú definované podľa oblastí výskumu v materiáli „Kritériá na hodnotenie úrovne výskumnej, vývojovej,</w:t>
      </w:r>
      <w:r>
        <w:rPr>
          <w:sz w:val="16"/>
          <w:szCs w:val="16"/>
          <w:lang w:val="sk-SK"/>
        </w:rPr>
        <w:t xml:space="preserve"> </w:t>
      </w:r>
      <w:r w:rsidRPr="009B683A">
        <w:rPr>
          <w:sz w:val="16"/>
          <w:szCs w:val="16"/>
          <w:lang w:val="sk-SK"/>
        </w:rPr>
        <w:t>umeleckej a ďalšej tvorivej činnosti v rámci komplexnej akreditácie činností VŠ“</w:t>
      </w:r>
    </w:p>
    <w:p w14:paraId="385F77D1" w14:textId="77777777" w:rsidR="00AE5805" w:rsidRPr="009B683A" w:rsidRDefault="00A93DEC" w:rsidP="00AE5805">
      <w:pPr>
        <w:tabs>
          <w:tab w:val="left" w:pos="10773"/>
        </w:tabs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sk-SK"/>
        </w:rPr>
      </w:pPr>
      <w:r>
        <w:rPr>
          <w:sz w:val="16"/>
          <w:szCs w:val="16"/>
          <w:vertAlign w:val="superscript"/>
          <w:lang w:val="sk-SK"/>
        </w:rPr>
        <w:t>5</w:t>
      </w:r>
      <w:r w:rsidR="00AE5805" w:rsidRPr="009B683A">
        <w:rPr>
          <w:sz w:val="16"/>
          <w:szCs w:val="16"/>
          <w:lang w:val="sk-SK"/>
        </w:rPr>
        <w:t xml:space="preserve"> vylučujú sa </w:t>
      </w:r>
      <w:proofErr w:type="spellStart"/>
      <w:r w:rsidR="00AE5805" w:rsidRPr="009B683A">
        <w:rPr>
          <w:sz w:val="16"/>
          <w:szCs w:val="16"/>
          <w:lang w:val="sk-SK"/>
        </w:rPr>
        <w:t>autocitácie</w:t>
      </w:r>
      <w:proofErr w:type="spellEnd"/>
    </w:p>
    <w:p w14:paraId="418458D4" w14:textId="77777777" w:rsidR="00AE5805" w:rsidRPr="009B683A" w:rsidRDefault="00A93DEC" w:rsidP="00AE5805">
      <w:pPr>
        <w:tabs>
          <w:tab w:val="left" w:pos="10773"/>
        </w:tabs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sk-SK"/>
        </w:rPr>
      </w:pPr>
      <w:r>
        <w:rPr>
          <w:sz w:val="16"/>
          <w:szCs w:val="16"/>
          <w:vertAlign w:val="superscript"/>
          <w:lang w:val="sk-SK"/>
        </w:rPr>
        <w:t>6</w:t>
      </w:r>
      <w:r w:rsidR="00AE5805" w:rsidRPr="009B683A">
        <w:rPr>
          <w:sz w:val="16"/>
          <w:szCs w:val="16"/>
          <w:lang w:val="sk-SK"/>
        </w:rPr>
        <w:t xml:space="preserve"> </w:t>
      </w:r>
      <w:r>
        <w:rPr>
          <w:sz w:val="16"/>
          <w:szCs w:val="16"/>
          <w:lang w:val="sk-SK"/>
        </w:rPr>
        <w:t xml:space="preserve">Uchádzač </w:t>
      </w:r>
      <w:r w:rsidR="00AE5805" w:rsidRPr="009B683A">
        <w:rPr>
          <w:sz w:val="16"/>
          <w:szCs w:val="16"/>
          <w:lang w:val="sk-SK"/>
        </w:rPr>
        <w:t>predkladá relevantný doklad</w:t>
      </w:r>
      <w:r w:rsidR="00AE5805">
        <w:rPr>
          <w:sz w:val="16"/>
          <w:szCs w:val="16"/>
          <w:lang w:val="sk-SK"/>
        </w:rPr>
        <w:t xml:space="preserve"> </w:t>
      </w:r>
      <w:r w:rsidR="00AE5805" w:rsidRPr="009B683A">
        <w:rPr>
          <w:sz w:val="16"/>
          <w:szCs w:val="16"/>
          <w:lang w:val="sk-SK"/>
        </w:rPr>
        <w:t>o účasti na projekte.</w:t>
      </w:r>
    </w:p>
    <w:p w14:paraId="0A5C20DC" w14:textId="77777777" w:rsidR="00084B99" w:rsidRDefault="00084B99" w:rsidP="00077BD7">
      <w:pPr>
        <w:pStyle w:val="TableParagraph"/>
        <w:spacing w:before="41" w:line="244" w:lineRule="auto"/>
        <w:ind w:left="57" w:right="112"/>
        <w:jc w:val="center"/>
        <w:rPr>
          <w:b/>
          <w:sz w:val="24"/>
          <w:szCs w:val="24"/>
        </w:rPr>
      </w:pPr>
    </w:p>
    <w:p w14:paraId="0F517C9A" w14:textId="77777777" w:rsidR="0023168B" w:rsidRPr="0023168B" w:rsidRDefault="0023168B" w:rsidP="0023168B">
      <w:pPr>
        <w:suppressAutoHyphens/>
        <w:spacing w:after="57"/>
        <w:jc w:val="both"/>
        <w:rPr>
          <w:b/>
          <w:color w:val="00000A"/>
          <w:sz w:val="22"/>
          <w:szCs w:val="22"/>
          <w:lang w:val="hu-HU" w:eastAsia="zh-CN"/>
        </w:rPr>
      </w:pPr>
      <w:proofErr w:type="spellStart"/>
      <w:r w:rsidRPr="0023168B">
        <w:rPr>
          <w:b/>
          <w:color w:val="00000A"/>
          <w:sz w:val="22"/>
          <w:szCs w:val="22"/>
          <w:lang w:val="hu-HU" w:eastAsia="zh-CN"/>
        </w:rPr>
        <w:t>Svojim</w:t>
      </w:r>
      <w:proofErr w:type="spellEnd"/>
      <w:r w:rsidRPr="0023168B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b/>
          <w:color w:val="00000A"/>
          <w:sz w:val="22"/>
          <w:szCs w:val="22"/>
          <w:lang w:val="hu-HU" w:eastAsia="zh-CN"/>
        </w:rPr>
        <w:t>podpisom</w:t>
      </w:r>
      <w:proofErr w:type="spellEnd"/>
      <w:r w:rsidRPr="0023168B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b/>
          <w:color w:val="00000A"/>
          <w:sz w:val="22"/>
          <w:szCs w:val="22"/>
          <w:lang w:val="hu-HU" w:eastAsia="zh-CN"/>
        </w:rPr>
        <w:t>potvrdzujem</w:t>
      </w:r>
      <w:proofErr w:type="spellEnd"/>
      <w:r w:rsidRPr="0023168B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b/>
          <w:color w:val="00000A"/>
          <w:sz w:val="22"/>
          <w:szCs w:val="22"/>
          <w:lang w:val="hu-HU" w:eastAsia="zh-CN"/>
        </w:rPr>
        <w:t>správnosť</w:t>
      </w:r>
      <w:proofErr w:type="spellEnd"/>
      <w:r w:rsidRPr="0023168B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b/>
          <w:color w:val="00000A"/>
          <w:sz w:val="22"/>
          <w:szCs w:val="22"/>
          <w:lang w:val="hu-HU" w:eastAsia="zh-CN"/>
        </w:rPr>
        <w:t>vyplnených</w:t>
      </w:r>
      <w:proofErr w:type="spellEnd"/>
      <w:r w:rsidRPr="0023168B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23168B">
        <w:rPr>
          <w:b/>
          <w:color w:val="00000A"/>
          <w:sz w:val="22"/>
          <w:szCs w:val="22"/>
          <w:lang w:val="hu-HU" w:eastAsia="zh-CN"/>
        </w:rPr>
        <w:t>údajov</w:t>
      </w:r>
      <w:proofErr w:type="spellEnd"/>
      <w:r w:rsidRPr="0023168B">
        <w:rPr>
          <w:b/>
          <w:color w:val="00000A"/>
          <w:sz w:val="22"/>
          <w:szCs w:val="22"/>
          <w:lang w:val="hu-HU" w:eastAsia="zh-CN"/>
        </w:rPr>
        <w:t>.</w:t>
      </w:r>
    </w:p>
    <w:p w14:paraId="4425CD80" w14:textId="77777777" w:rsidR="0023168B" w:rsidRPr="0023168B" w:rsidRDefault="0023168B" w:rsidP="0023168B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7949921F" w14:textId="77777777" w:rsidR="0023168B" w:rsidRPr="0023168B" w:rsidRDefault="0023168B" w:rsidP="0023168B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proofErr w:type="spellStart"/>
      <w:r w:rsidRPr="0023168B">
        <w:rPr>
          <w:color w:val="00000A"/>
          <w:sz w:val="22"/>
          <w:szCs w:val="22"/>
          <w:lang w:val="hu-HU" w:eastAsia="zh-CN"/>
        </w:rPr>
        <w:t>Miesto</w:t>
      </w:r>
      <w:proofErr w:type="spellEnd"/>
      <w:r w:rsidRPr="0023168B">
        <w:rPr>
          <w:color w:val="00000A"/>
          <w:sz w:val="22"/>
          <w:szCs w:val="22"/>
          <w:lang w:val="hu-HU" w:eastAsia="zh-CN"/>
        </w:rPr>
        <w:t xml:space="preserve"> a dátum:</w:t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</w:p>
    <w:p w14:paraId="16779B50" w14:textId="77777777" w:rsidR="0023168B" w:rsidRPr="0023168B" w:rsidRDefault="0023168B" w:rsidP="0023168B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r w:rsidRPr="0023168B">
        <w:rPr>
          <w:color w:val="00000A"/>
          <w:sz w:val="22"/>
          <w:szCs w:val="22"/>
          <w:lang w:val="hu-HU" w:eastAsia="zh-CN"/>
        </w:rPr>
        <w:t>………………………………………………</w:t>
      </w:r>
    </w:p>
    <w:p w14:paraId="058DFCD8" w14:textId="77777777" w:rsidR="0023168B" w:rsidRPr="0023168B" w:rsidRDefault="0023168B" w:rsidP="0023168B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3329A776" w14:textId="77777777" w:rsidR="0023168B" w:rsidRPr="0023168B" w:rsidRDefault="0023168B" w:rsidP="0023168B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600A2E29" w14:textId="77777777" w:rsidR="0023168B" w:rsidRPr="0023168B" w:rsidRDefault="0023168B" w:rsidP="0023168B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0199C200" w14:textId="77777777" w:rsidR="0023168B" w:rsidRPr="0023168B" w:rsidRDefault="0023168B" w:rsidP="0023168B">
      <w:pPr>
        <w:suppressAutoHyphens/>
        <w:spacing w:after="57"/>
        <w:jc w:val="center"/>
        <w:rPr>
          <w:color w:val="00000A"/>
          <w:sz w:val="22"/>
          <w:szCs w:val="22"/>
          <w:lang w:val="hu-HU" w:eastAsia="zh-CN"/>
        </w:rPr>
      </w:pP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  <w:t>………………………………….</w:t>
      </w:r>
    </w:p>
    <w:p w14:paraId="02B42B15" w14:textId="77777777" w:rsidR="0023168B" w:rsidRPr="0023168B" w:rsidRDefault="0023168B" w:rsidP="0023168B">
      <w:pPr>
        <w:suppressAutoHyphens/>
        <w:spacing w:after="57"/>
        <w:jc w:val="center"/>
        <w:rPr>
          <w:color w:val="00000A"/>
          <w:lang w:val="sk-SK" w:eastAsia="sk-SK"/>
        </w:rPr>
      </w:pP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r w:rsidRPr="0023168B">
        <w:rPr>
          <w:color w:val="00000A"/>
          <w:sz w:val="22"/>
          <w:szCs w:val="22"/>
          <w:lang w:val="hu-HU" w:eastAsia="zh-CN"/>
        </w:rPr>
        <w:tab/>
      </w:r>
      <w:proofErr w:type="spellStart"/>
      <w:r w:rsidRPr="0023168B">
        <w:rPr>
          <w:color w:val="00000A"/>
          <w:sz w:val="22"/>
          <w:szCs w:val="22"/>
          <w:lang w:val="hu-HU" w:eastAsia="zh-CN"/>
        </w:rPr>
        <w:t>podpis</w:t>
      </w:r>
      <w:proofErr w:type="spellEnd"/>
    </w:p>
    <w:p w14:paraId="179D79AC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575606BD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1A4D5E19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251FABF7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4B14F620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7E3309D4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070D12EA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1B9B4917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2F4FC608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226CF01C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4844156C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76F6B35D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714BDC89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06586763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0882FEEF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247AD29E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16EECF4B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62932631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422D1D9C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57D5D485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4146CCE8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542FAAE9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</w:p>
    <w:p w14:paraId="43BC8330" w14:textId="77777777" w:rsidR="0023168B" w:rsidRDefault="0023168B" w:rsidP="0023168B">
      <w:pPr>
        <w:pStyle w:val="TableParagraph"/>
        <w:spacing w:before="41" w:line="244" w:lineRule="auto"/>
        <w:ind w:left="57" w:right="112"/>
        <w:rPr>
          <w:b/>
          <w:sz w:val="24"/>
          <w:szCs w:val="24"/>
        </w:rPr>
      </w:pPr>
      <w:bookmarkStart w:id="0" w:name="_GoBack"/>
      <w:bookmarkEnd w:id="0"/>
    </w:p>
    <w:sectPr w:rsidR="0023168B" w:rsidSect="00235449">
      <w:footerReference w:type="default" r:id="rId7"/>
      <w:pgSz w:w="11906" w:h="16838"/>
      <w:pgMar w:top="1440" w:right="1558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733AA" w14:textId="77777777" w:rsidR="00E0779B" w:rsidRDefault="00E0779B" w:rsidP="00077BD7">
      <w:r>
        <w:separator/>
      </w:r>
    </w:p>
  </w:endnote>
  <w:endnote w:type="continuationSeparator" w:id="0">
    <w:p w14:paraId="701D93E9" w14:textId="77777777" w:rsidR="00E0779B" w:rsidRDefault="00E0779B" w:rsidP="0007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3303557"/>
      <w:docPartObj>
        <w:docPartGallery w:val="Page Numbers (Bottom of Page)"/>
        <w:docPartUnique/>
      </w:docPartObj>
    </w:sdtPr>
    <w:sdtEndPr/>
    <w:sdtContent>
      <w:p w14:paraId="025B4876" w14:textId="3831A02C" w:rsidR="003562EE" w:rsidRDefault="003562E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390" w:rsidRPr="00CF2390">
          <w:rPr>
            <w:noProof/>
            <w:lang w:val="sk-SK"/>
          </w:rPr>
          <w:t>4</w:t>
        </w:r>
        <w:r>
          <w:fldChar w:fldCharType="end"/>
        </w:r>
      </w:p>
    </w:sdtContent>
  </w:sdt>
  <w:p w14:paraId="02F78EFE" w14:textId="77777777" w:rsidR="003562EE" w:rsidRDefault="003562E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AF09E" w14:textId="77777777" w:rsidR="00E0779B" w:rsidRDefault="00E0779B" w:rsidP="00077BD7">
      <w:r>
        <w:separator/>
      </w:r>
    </w:p>
  </w:footnote>
  <w:footnote w:type="continuationSeparator" w:id="0">
    <w:p w14:paraId="12B59C4A" w14:textId="77777777" w:rsidR="00E0779B" w:rsidRDefault="00E0779B" w:rsidP="00077BD7">
      <w:r>
        <w:continuationSeparator/>
      </w:r>
    </w:p>
  </w:footnote>
  <w:footnote w:id="1">
    <w:p w14:paraId="67DAEE4F" w14:textId="77777777" w:rsidR="003562EE" w:rsidRPr="0070332C" w:rsidRDefault="003562EE" w:rsidP="00AE5805">
      <w:pPr>
        <w:pStyle w:val="Textpoznmkypodiarou"/>
        <w:rPr>
          <w:rFonts w:ascii="Times New Roman" w:hAnsi="Times New Roman"/>
          <w:sz w:val="16"/>
          <w:szCs w:val="16"/>
        </w:rPr>
      </w:pPr>
      <w:r w:rsidRPr="0070332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70332C">
        <w:rPr>
          <w:rFonts w:ascii="Times New Roman" w:hAnsi="Times New Roman"/>
          <w:sz w:val="16"/>
          <w:szCs w:val="16"/>
        </w:rPr>
        <w:t xml:space="preserve"> V študijných odboroch, kde je dlhodobo nízky počet absolventov, sa môžu požiadavky na vedenie záverečných prác adekvátne modifikovať (nie menej ako na polovicu).</w:t>
      </w:r>
    </w:p>
  </w:footnote>
  <w:footnote w:id="2">
    <w:p w14:paraId="23AE8DCC" w14:textId="778A9A7C" w:rsidR="003562EE" w:rsidRPr="0070332C" w:rsidRDefault="003562EE" w:rsidP="006A3D97">
      <w:pPr>
        <w:pStyle w:val="Textpoznmkypodiarou"/>
        <w:ind w:left="180" w:hanging="180"/>
        <w:jc w:val="both"/>
        <w:rPr>
          <w:rFonts w:ascii="Times New Roman" w:hAnsi="Times New Roman"/>
          <w:sz w:val="16"/>
          <w:szCs w:val="16"/>
        </w:rPr>
      </w:pPr>
      <w:r w:rsidRPr="0070332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70332C">
        <w:rPr>
          <w:rFonts w:ascii="Times New Roman" w:hAnsi="Times New Roman"/>
          <w:sz w:val="16"/>
          <w:szCs w:val="16"/>
        </w:rPr>
        <w:t xml:space="preserve"> Zaraďujú sa iba knižné publikácie v rozsahu  nad 3 AH (1 AH = 20 normalizovaných strán, 1 normalizovaná strana = 1 800 znakov). </w:t>
      </w:r>
    </w:p>
  </w:footnote>
  <w:footnote w:id="3">
    <w:p w14:paraId="4ABB0429" w14:textId="0F7E62BB" w:rsidR="003562EE" w:rsidRPr="003D173F" w:rsidRDefault="003562EE" w:rsidP="00B77032">
      <w:pPr>
        <w:pStyle w:val="Textpoznmkypodiarou"/>
        <w:rPr>
          <w:rFonts w:ascii="Times New Roman" w:hAnsi="Times New Roman"/>
          <w:sz w:val="16"/>
          <w:szCs w:val="16"/>
        </w:rPr>
      </w:pPr>
      <w:r w:rsidRPr="0070332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70332C">
        <w:rPr>
          <w:rFonts w:ascii="Times New Roman" w:hAnsi="Times New Roman"/>
          <w:sz w:val="16"/>
          <w:szCs w:val="16"/>
        </w:rPr>
        <w:t xml:space="preserve"> </w:t>
      </w:r>
      <w:r w:rsidRPr="003D173F">
        <w:rPr>
          <w:rFonts w:ascii="Times New Roman" w:hAnsi="Times New Roman"/>
          <w:sz w:val="16"/>
          <w:szCs w:val="16"/>
        </w:rPr>
        <w:t>Kategória III.4 je výberom výstupov kategórií III.1, III.2 a III.3 vymedzená podľa požiadaviek Akreditačnej komisie.</w:t>
      </w:r>
    </w:p>
  </w:footnote>
  <w:footnote w:id="4">
    <w:p w14:paraId="3B381425" w14:textId="0E08F14B" w:rsidR="003562EE" w:rsidRPr="003D173F" w:rsidRDefault="003562EE" w:rsidP="00B77032">
      <w:pPr>
        <w:pStyle w:val="Default"/>
        <w:rPr>
          <w:sz w:val="16"/>
          <w:szCs w:val="16"/>
          <w:lang w:val="sk-SK"/>
        </w:rPr>
      </w:pPr>
      <w:r w:rsidRPr="003D173F">
        <w:rPr>
          <w:rStyle w:val="Odkaznapoznmkupodiarou"/>
          <w:sz w:val="16"/>
          <w:szCs w:val="16"/>
        </w:rPr>
        <w:footnoteRef/>
      </w:r>
      <w:r w:rsidRPr="003D173F">
        <w:rPr>
          <w:sz w:val="16"/>
          <w:szCs w:val="16"/>
          <w:lang w:val="sk-SK"/>
        </w:rPr>
        <w:t xml:space="preserve"> Počty publikovaných vedeckých prác alebo výstupov kategórie A pre jednotlivé študijné odbory sú definované v prílohe k uzneseniu 74.7.1 (zápisnica zo 74. zasadnutia Akreditačnej komisie) </w:t>
      </w:r>
    </w:p>
    <w:p w14:paraId="2507BC71" w14:textId="716991D3" w:rsidR="003562EE" w:rsidRPr="003D173F" w:rsidRDefault="003562EE" w:rsidP="00B77032">
      <w:pPr>
        <w:pStyle w:val="Textpoznmkypodiarou"/>
        <w:rPr>
          <w:rFonts w:ascii="Times New Roman" w:hAnsi="Times New Roman"/>
          <w:sz w:val="16"/>
          <w:szCs w:val="16"/>
        </w:rPr>
      </w:pPr>
      <w:r w:rsidRPr="003D173F">
        <w:rPr>
          <w:rFonts w:ascii="Times New Roman" w:hAnsi="Times New Roman"/>
          <w:sz w:val="16"/>
          <w:szCs w:val="16"/>
        </w:rPr>
        <w:t>- druhy výstupov kategórie A sú definované podľa oblastí výskumu v materiáli „Kritériá na hodnotenie úrovne výskumnej, vývojovej, umeleckej a ďalšej tvorivej činnosti v rámci komplexnej akreditácie činností VŠ“.</w:t>
      </w:r>
    </w:p>
  </w:footnote>
  <w:footnote w:id="5">
    <w:p w14:paraId="5C5887DB" w14:textId="77777777" w:rsidR="003562EE" w:rsidRPr="0070332C" w:rsidRDefault="003562EE" w:rsidP="00AE5805">
      <w:pPr>
        <w:pStyle w:val="Textpoznmkypodiarou"/>
        <w:rPr>
          <w:rFonts w:ascii="Times New Roman" w:hAnsi="Times New Roman"/>
          <w:sz w:val="16"/>
          <w:szCs w:val="16"/>
        </w:rPr>
      </w:pPr>
      <w:r w:rsidRPr="0070332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70332C">
        <w:rPr>
          <w:rFonts w:ascii="Times New Roman" w:hAnsi="Times New Roman"/>
          <w:sz w:val="16"/>
          <w:szCs w:val="16"/>
        </w:rPr>
        <w:t xml:space="preserve"> Vylučujú sa </w:t>
      </w:r>
      <w:proofErr w:type="spellStart"/>
      <w:r w:rsidRPr="0070332C">
        <w:rPr>
          <w:rFonts w:ascii="Times New Roman" w:hAnsi="Times New Roman"/>
          <w:sz w:val="16"/>
          <w:szCs w:val="16"/>
        </w:rPr>
        <w:t>autocitácie</w:t>
      </w:r>
      <w:proofErr w:type="spellEnd"/>
    </w:p>
  </w:footnote>
  <w:footnote w:id="6">
    <w:p w14:paraId="4B60B832" w14:textId="77777777" w:rsidR="003562EE" w:rsidRPr="0070332C" w:rsidRDefault="003562EE" w:rsidP="00AE5805">
      <w:pPr>
        <w:pStyle w:val="Textpoznmkypodiarou"/>
        <w:ind w:left="180" w:hanging="180"/>
        <w:jc w:val="both"/>
        <w:rPr>
          <w:rFonts w:ascii="Times New Roman" w:hAnsi="Times New Roman"/>
          <w:sz w:val="16"/>
          <w:szCs w:val="16"/>
        </w:rPr>
      </w:pPr>
      <w:r w:rsidRPr="0070332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70332C">
        <w:rPr>
          <w:rFonts w:ascii="Times New Roman" w:hAnsi="Times New Roman"/>
          <w:sz w:val="16"/>
          <w:szCs w:val="16"/>
        </w:rPr>
        <w:t xml:space="preserve"> Uchádzač predkladá relevantný doklad o účasti na projekte.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C4D"/>
    <w:multiLevelType w:val="hybridMultilevel"/>
    <w:tmpl w:val="13DC4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D27"/>
    <w:multiLevelType w:val="hybridMultilevel"/>
    <w:tmpl w:val="930A7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940BD"/>
    <w:multiLevelType w:val="hybridMultilevel"/>
    <w:tmpl w:val="5566A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38BF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54D9"/>
    <w:multiLevelType w:val="hybridMultilevel"/>
    <w:tmpl w:val="64D48F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B10BF"/>
    <w:multiLevelType w:val="hybridMultilevel"/>
    <w:tmpl w:val="6AA0E1D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3513"/>
    <w:multiLevelType w:val="hybridMultilevel"/>
    <w:tmpl w:val="3E7C8CE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C382A"/>
    <w:multiLevelType w:val="hybridMultilevel"/>
    <w:tmpl w:val="A462B8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E747D"/>
    <w:multiLevelType w:val="hybridMultilevel"/>
    <w:tmpl w:val="BF0CB3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60EF4"/>
    <w:multiLevelType w:val="hybridMultilevel"/>
    <w:tmpl w:val="D40ECF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C637B"/>
    <w:multiLevelType w:val="hybridMultilevel"/>
    <w:tmpl w:val="7B5E2B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15B7C"/>
    <w:multiLevelType w:val="hybridMultilevel"/>
    <w:tmpl w:val="ECCE55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63512"/>
    <w:multiLevelType w:val="hybridMultilevel"/>
    <w:tmpl w:val="50E60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33B76"/>
    <w:multiLevelType w:val="hybridMultilevel"/>
    <w:tmpl w:val="850EE570"/>
    <w:lvl w:ilvl="0" w:tplc="BE0C76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507CE"/>
    <w:multiLevelType w:val="hybridMultilevel"/>
    <w:tmpl w:val="1A8830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7530F"/>
    <w:multiLevelType w:val="hybridMultilevel"/>
    <w:tmpl w:val="37A4DED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BA368B"/>
    <w:multiLevelType w:val="hybridMultilevel"/>
    <w:tmpl w:val="A468D4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7134E"/>
    <w:multiLevelType w:val="hybridMultilevel"/>
    <w:tmpl w:val="AB6254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53100"/>
    <w:multiLevelType w:val="hybridMultilevel"/>
    <w:tmpl w:val="2780B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8219C"/>
    <w:multiLevelType w:val="hybridMultilevel"/>
    <w:tmpl w:val="1EC82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430F5"/>
    <w:multiLevelType w:val="hybridMultilevel"/>
    <w:tmpl w:val="A4C82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34EE3"/>
    <w:multiLevelType w:val="hybridMultilevel"/>
    <w:tmpl w:val="56E28CBC"/>
    <w:lvl w:ilvl="0" w:tplc="D7A6B95C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BC403B"/>
    <w:multiLevelType w:val="hybridMultilevel"/>
    <w:tmpl w:val="CC94CC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A6996"/>
    <w:multiLevelType w:val="hybridMultilevel"/>
    <w:tmpl w:val="BBDA3B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31FDB"/>
    <w:multiLevelType w:val="hybridMultilevel"/>
    <w:tmpl w:val="13DC4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85DFD"/>
    <w:multiLevelType w:val="hybridMultilevel"/>
    <w:tmpl w:val="A4C82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E28FA"/>
    <w:multiLevelType w:val="hybridMultilevel"/>
    <w:tmpl w:val="4E1CEFCA"/>
    <w:lvl w:ilvl="0" w:tplc="9BF8F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17EB3"/>
    <w:multiLevelType w:val="hybridMultilevel"/>
    <w:tmpl w:val="BC323F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330E7"/>
    <w:multiLevelType w:val="hybridMultilevel"/>
    <w:tmpl w:val="92F2F79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8B72EE"/>
    <w:multiLevelType w:val="hybridMultilevel"/>
    <w:tmpl w:val="CC46396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2"/>
  </w:num>
  <w:num w:numId="3">
    <w:abstractNumId w:val="6"/>
  </w:num>
  <w:num w:numId="4">
    <w:abstractNumId w:val="15"/>
  </w:num>
  <w:num w:numId="5">
    <w:abstractNumId w:val="8"/>
  </w:num>
  <w:num w:numId="6">
    <w:abstractNumId w:val="9"/>
  </w:num>
  <w:num w:numId="7">
    <w:abstractNumId w:val="22"/>
  </w:num>
  <w:num w:numId="8">
    <w:abstractNumId w:val="2"/>
  </w:num>
  <w:num w:numId="9">
    <w:abstractNumId w:val="26"/>
  </w:num>
  <w:num w:numId="10">
    <w:abstractNumId w:val="16"/>
  </w:num>
  <w:num w:numId="11">
    <w:abstractNumId w:val="13"/>
  </w:num>
  <w:num w:numId="12">
    <w:abstractNumId w:val="10"/>
  </w:num>
  <w:num w:numId="13">
    <w:abstractNumId w:val="3"/>
  </w:num>
  <w:num w:numId="14">
    <w:abstractNumId w:val="11"/>
  </w:num>
  <w:num w:numId="15">
    <w:abstractNumId w:val="1"/>
  </w:num>
  <w:num w:numId="16">
    <w:abstractNumId w:val="0"/>
  </w:num>
  <w:num w:numId="17">
    <w:abstractNumId w:val="23"/>
  </w:num>
  <w:num w:numId="18">
    <w:abstractNumId w:val="17"/>
  </w:num>
  <w:num w:numId="19">
    <w:abstractNumId w:val="18"/>
  </w:num>
  <w:num w:numId="20">
    <w:abstractNumId w:val="19"/>
  </w:num>
  <w:num w:numId="21">
    <w:abstractNumId w:val="24"/>
  </w:num>
  <w:num w:numId="22">
    <w:abstractNumId w:val="25"/>
  </w:num>
  <w:num w:numId="23">
    <w:abstractNumId w:val="14"/>
  </w:num>
  <w:num w:numId="24">
    <w:abstractNumId w:val="5"/>
  </w:num>
  <w:num w:numId="25">
    <w:abstractNumId w:val="28"/>
  </w:num>
  <w:num w:numId="26">
    <w:abstractNumId w:val="7"/>
  </w:num>
  <w:num w:numId="27">
    <w:abstractNumId w:val="27"/>
  </w:num>
  <w:num w:numId="28">
    <w:abstractNumId w:val="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D7"/>
    <w:rsid w:val="00016A33"/>
    <w:rsid w:val="00027BAA"/>
    <w:rsid w:val="00037BF4"/>
    <w:rsid w:val="00056CA5"/>
    <w:rsid w:val="00077BD7"/>
    <w:rsid w:val="00084B99"/>
    <w:rsid w:val="0009785A"/>
    <w:rsid w:val="000B0608"/>
    <w:rsid w:val="000E2B0B"/>
    <w:rsid w:val="00115127"/>
    <w:rsid w:val="001272AE"/>
    <w:rsid w:val="0017013A"/>
    <w:rsid w:val="001C4CFA"/>
    <w:rsid w:val="001D3C31"/>
    <w:rsid w:val="001E1D11"/>
    <w:rsid w:val="0023168B"/>
    <w:rsid w:val="00235449"/>
    <w:rsid w:val="00241950"/>
    <w:rsid w:val="002A4625"/>
    <w:rsid w:val="002D070E"/>
    <w:rsid w:val="002F48F6"/>
    <w:rsid w:val="002F53A8"/>
    <w:rsid w:val="0033704B"/>
    <w:rsid w:val="003546ED"/>
    <w:rsid w:val="003559CC"/>
    <w:rsid w:val="003562EE"/>
    <w:rsid w:val="00362374"/>
    <w:rsid w:val="00386BF1"/>
    <w:rsid w:val="003A340C"/>
    <w:rsid w:val="003C4D41"/>
    <w:rsid w:val="003D173F"/>
    <w:rsid w:val="00422E79"/>
    <w:rsid w:val="00445034"/>
    <w:rsid w:val="00465D16"/>
    <w:rsid w:val="00510858"/>
    <w:rsid w:val="00527630"/>
    <w:rsid w:val="005577F9"/>
    <w:rsid w:val="0056675E"/>
    <w:rsid w:val="00572528"/>
    <w:rsid w:val="00572E1B"/>
    <w:rsid w:val="005F64E7"/>
    <w:rsid w:val="00641E81"/>
    <w:rsid w:val="0067552C"/>
    <w:rsid w:val="00680A3A"/>
    <w:rsid w:val="00681B1B"/>
    <w:rsid w:val="006A3D97"/>
    <w:rsid w:val="006A6FE8"/>
    <w:rsid w:val="006B7B83"/>
    <w:rsid w:val="006C7119"/>
    <w:rsid w:val="006D1C02"/>
    <w:rsid w:val="0070332C"/>
    <w:rsid w:val="007625CA"/>
    <w:rsid w:val="00780162"/>
    <w:rsid w:val="00793F75"/>
    <w:rsid w:val="007A242F"/>
    <w:rsid w:val="007B1B7E"/>
    <w:rsid w:val="007B53F6"/>
    <w:rsid w:val="007D20F5"/>
    <w:rsid w:val="007D5DE7"/>
    <w:rsid w:val="00841216"/>
    <w:rsid w:val="008471CE"/>
    <w:rsid w:val="00851D95"/>
    <w:rsid w:val="008813E6"/>
    <w:rsid w:val="00883EDD"/>
    <w:rsid w:val="008B0521"/>
    <w:rsid w:val="008B685A"/>
    <w:rsid w:val="008E23FE"/>
    <w:rsid w:val="00902C67"/>
    <w:rsid w:val="009461BD"/>
    <w:rsid w:val="00957DDC"/>
    <w:rsid w:val="0098228D"/>
    <w:rsid w:val="00984256"/>
    <w:rsid w:val="009C0064"/>
    <w:rsid w:val="009D7F72"/>
    <w:rsid w:val="00A014A7"/>
    <w:rsid w:val="00A06E7B"/>
    <w:rsid w:val="00A254BD"/>
    <w:rsid w:val="00A359E2"/>
    <w:rsid w:val="00A45F5D"/>
    <w:rsid w:val="00A61AD8"/>
    <w:rsid w:val="00A747BF"/>
    <w:rsid w:val="00A7777B"/>
    <w:rsid w:val="00A93DEC"/>
    <w:rsid w:val="00AE0AD3"/>
    <w:rsid w:val="00AE4D5D"/>
    <w:rsid w:val="00AE5805"/>
    <w:rsid w:val="00AF0BFA"/>
    <w:rsid w:val="00B05FC7"/>
    <w:rsid w:val="00B427AF"/>
    <w:rsid w:val="00B55F36"/>
    <w:rsid w:val="00B74B92"/>
    <w:rsid w:val="00B77032"/>
    <w:rsid w:val="00B93303"/>
    <w:rsid w:val="00BB0AE7"/>
    <w:rsid w:val="00BB2FCD"/>
    <w:rsid w:val="00BC198C"/>
    <w:rsid w:val="00BD3965"/>
    <w:rsid w:val="00BE7C80"/>
    <w:rsid w:val="00C542EC"/>
    <w:rsid w:val="00C701CF"/>
    <w:rsid w:val="00C73135"/>
    <w:rsid w:val="00C750B5"/>
    <w:rsid w:val="00C83734"/>
    <w:rsid w:val="00C94A74"/>
    <w:rsid w:val="00CF2390"/>
    <w:rsid w:val="00D13C3F"/>
    <w:rsid w:val="00D161FD"/>
    <w:rsid w:val="00D44392"/>
    <w:rsid w:val="00D64CC0"/>
    <w:rsid w:val="00D657EA"/>
    <w:rsid w:val="00D903B0"/>
    <w:rsid w:val="00DA4EF4"/>
    <w:rsid w:val="00DB27AD"/>
    <w:rsid w:val="00DB28F8"/>
    <w:rsid w:val="00DD3879"/>
    <w:rsid w:val="00DF4F3D"/>
    <w:rsid w:val="00E0779B"/>
    <w:rsid w:val="00E36400"/>
    <w:rsid w:val="00E61F6B"/>
    <w:rsid w:val="00E92E7A"/>
    <w:rsid w:val="00ED0EB9"/>
    <w:rsid w:val="00EE0AE1"/>
    <w:rsid w:val="00F23197"/>
    <w:rsid w:val="00F715B7"/>
    <w:rsid w:val="00F87BFC"/>
    <w:rsid w:val="00FB1879"/>
    <w:rsid w:val="00FD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0075"/>
  <w15:docId w15:val="{9FD6B37D-E80D-4534-8E9D-4E7C5FC1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7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77BD7"/>
    <w:pPr>
      <w:jc w:val="both"/>
    </w:pPr>
    <w:rPr>
      <w:sz w:val="28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77BD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y1">
    <w:name w:val="Normálny1"/>
    <w:rsid w:val="00077BD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077B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7BD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77BD7"/>
    <w:rPr>
      <w:rFonts w:ascii="Calibri" w:eastAsia="Calibri" w:hAnsi="Calibri"/>
      <w:sz w:val="20"/>
      <w:szCs w:val="20"/>
      <w:lang w:val="sk-SK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7BD7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077BD7"/>
    <w:rPr>
      <w:vertAlign w:val="superscript"/>
    </w:rPr>
  </w:style>
  <w:style w:type="character" w:styleId="Zvraznenie">
    <w:name w:val="Emphasis"/>
    <w:uiPriority w:val="20"/>
    <w:qFormat/>
    <w:rsid w:val="00077BD7"/>
    <w:rPr>
      <w:i/>
      <w:iCs/>
    </w:rPr>
  </w:style>
  <w:style w:type="character" w:customStyle="1" w:styleId="object">
    <w:name w:val="object"/>
    <w:rsid w:val="00077BD7"/>
  </w:style>
  <w:style w:type="paragraph" w:customStyle="1" w:styleId="TableParagraph">
    <w:name w:val="Table Paragraph"/>
    <w:basedOn w:val="Normlny"/>
    <w:uiPriority w:val="1"/>
    <w:qFormat/>
    <w:rsid w:val="00077BD7"/>
    <w:pPr>
      <w:widowControl w:val="0"/>
      <w:autoSpaceDE w:val="0"/>
      <w:autoSpaceDN w:val="0"/>
    </w:pPr>
    <w:rPr>
      <w:sz w:val="22"/>
      <w:szCs w:val="22"/>
      <w:lang w:val="sk-SK" w:eastAsia="en-US"/>
    </w:rPr>
  </w:style>
  <w:style w:type="paragraph" w:styleId="Odsekzoznamu">
    <w:name w:val="List Paragraph"/>
    <w:basedOn w:val="Normlny"/>
    <w:uiPriority w:val="34"/>
    <w:qFormat/>
    <w:rsid w:val="00077BD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5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5DE7"/>
    <w:rPr>
      <w:rFonts w:ascii="Tahoma" w:eastAsia="Times New Roman" w:hAnsi="Tahoma" w:cs="Tahoma"/>
      <w:sz w:val="16"/>
      <w:szCs w:val="16"/>
      <w:lang w:val="en-GB" w:eastAsia="en-GB"/>
    </w:rPr>
  </w:style>
  <w:style w:type="table" w:styleId="Mriekatabuky">
    <w:name w:val="Table Grid"/>
    <w:basedOn w:val="Normlnatabuka"/>
    <w:uiPriority w:val="39"/>
    <w:rsid w:val="00AE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74B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354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544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6A3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Mriekatabuky1">
    <w:name w:val="Mriežka tabuľky1"/>
    <w:basedOn w:val="Normlnatabuka"/>
    <w:next w:val="Mriekatabuky"/>
    <w:rsid w:val="002316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1321</Words>
  <Characters>7534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ronais</dc:creator>
  <cp:lastModifiedBy>Gál Evelin</cp:lastModifiedBy>
  <cp:revision>11</cp:revision>
  <cp:lastPrinted>2021-11-03T08:21:00Z</cp:lastPrinted>
  <dcterms:created xsi:type="dcterms:W3CDTF">2021-11-04T13:16:00Z</dcterms:created>
  <dcterms:modified xsi:type="dcterms:W3CDTF">2022-04-22T12:47:00Z</dcterms:modified>
</cp:coreProperties>
</file>